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65" w:rsidRPr="0015663D" w:rsidRDefault="00B97565" w:rsidP="00B97565">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083285">
        <w:rPr>
          <w:rFonts w:ascii="Times New Roman" w:hAnsi="Times New Roman" w:cs="Times New Roman"/>
          <w:b/>
          <w:bCs/>
          <w:color w:val="000000"/>
          <w:sz w:val="28"/>
          <w:szCs w:val="28"/>
          <w:lang w:val="kk-KZ"/>
        </w:rPr>
        <w:t>Тәрбиелеу - білім беру процесінің циклограммасы</w:t>
      </w:r>
    </w:p>
    <w:p w:rsidR="00B97565" w:rsidRPr="005A765A" w:rsidRDefault="00B97565" w:rsidP="00B97565">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5A765A">
        <w:rPr>
          <w:rFonts w:ascii="Times New Roman" w:hAnsi="Times New Roman" w:cs="Times New Roman"/>
          <w:b/>
          <w:bCs/>
          <w:color w:val="000000"/>
          <w:sz w:val="24"/>
          <w:szCs w:val="24"/>
          <w:lang w:val="kk-KZ"/>
        </w:rPr>
        <w:t>Білім беру ұйымы:</w:t>
      </w:r>
    </w:p>
    <w:p w:rsidR="00B97565" w:rsidRDefault="00B97565" w:rsidP="00B97565">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 xml:space="preserve">Ақмола облысы білім басқармасының Атбасар ауданы бойынша білім бөлімінің жанындағы Атбасар қаласының «Еркежан» </w:t>
      </w:r>
      <w:r>
        <w:rPr>
          <w:rFonts w:ascii="Times New Roman" w:hAnsi="Times New Roman" w:cs="Times New Roman"/>
          <w:bCs/>
          <w:color w:val="000000"/>
          <w:sz w:val="24"/>
          <w:szCs w:val="24"/>
          <w:lang w:val="kk-KZ"/>
        </w:rPr>
        <w:t xml:space="preserve">  </w:t>
      </w:r>
    </w:p>
    <w:p w:rsidR="00B97565" w:rsidRPr="005A765A" w:rsidRDefault="00B97565" w:rsidP="00B97565">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бөбекжайы» МКҚК</w:t>
      </w:r>
    </w:p>
    <w:p w:rsidR="00B97565" w:rsidRDefault="00B97565" w:rsidP="00B97565">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Топ: </w:t>
      </w:r>
      <w:r w:rsidRPr="005A765A">
        <w:rPr>
          <w:rFonts w:ascii="Times New Roman" w:hAnsi="Times New Roman" w:cs="Times New Roman"/>
          <w:bCs/>
          <w:color w:val="000000"/>
          <w:sz w:val="24"/>
          <w:szCs w:val="24"/>
          <w:lang w:val="kk-KZ"/>
        </w:rPr>
        <w:t>ортаңғы «Ботақан» тобы</w:t>
      </w:r>
    </w:p>
    <w:p w:rsidR="00B97565" w:rsidRDefault="00B97565" w:rsidP="00B97565">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Баланың жасы: </w:t>
      </w:r>
      <w:r w:rsidRPr="005A765A">
        <w:rPr>
          <w:rFonts w:ascii="Times New Roman" w:hAnsi="Times New Roman" w:cs="Times New Roman"/>
          <w:bCs/>
          <w:color w:val="000000"/>
          <w:sz w:val="24"/>
          <w:szCs w:val="24"/>
          <w:lang w:val="kk-KZ"/>
        </w:rPr>
        <w:t>2-3 жастағы балалар</w:t>
      </w:r>
    </w:p>
    <w:p w:rsidR="00B97565" w:rsidRPr="0015663D" w:rsidRDefault="00B97565" w:rsidP="00B97565">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Жоспардың  құрылу кезеңі: </w:t>
      </w:r>
      <w:r w:rsidRPr="005A765A">
        <w:rPr>
          <w:rFonts w:ascii="Times New Roman" w:hAnsi="Times New Roman" w:cs="Times New Roman"/>
          <w:bCs/>
          <w:color w:val="000000"/>
          <w:sz w:val="24"/>
          <w:szCs w:val="24"/>
          <w:lang w:val="kk-KZ"/>
        </w:rPr>
        <w:t>Қыркүйек</w:t>
      </w:r>
      <w:r>
        <w:rPr>
          <w:rFonts w:ascii="Times New Roman" w:hAnsi="Times New Roman" w:cs="Times New Roman"/>
          <w:bCs/>
          <w:color w:val="000000"/>
          <w:sz w:val="24"/>
          <w:szCs w:val="24"/>
          <w:lang w:val="kk-KZ"/>
        </w:rPr>
        <w:t xml:space="preserve"> айы, 3</w:t>
      </w:r>
      <w:r w:rsidRPr="005A765A">
        <w:rPr>
          <w:rFonts w:ascii="Times New Roman" w:hAnsi="Times New Roman" w:cs="Times New Roman"/>
          <w:bCs/>
          <w:color w:val="000000"/>
          <w:sz w:val="24"/>
          <w:szCs w:val="24"/>
          <w:lang w:val="kk-KZ"/>
        </w:rPr>
        <w:t xml:space="preserve">– апта, </w:t>
      </w:r>
      <w:r>
        <w:rPr>
          <w:rFonts w:ascii="Times New Roman" w:hAnsi="Times New Roman" w:cs="Times New Roman"/>
          <w:bCs/>
          <w:color w:val="000000"/>
          <w:sz w:val="24"/>
          <w:szCs w:val="24"/>
          <w:lang w:val="kk-KZ"/>
        </w:rPr>
        <w:t>12.09-16</w:t>
      </w:r>
      <w:r w:rsidRPr="005A765A">
        <w:rPr>
          <w:rFonts w:ascii="Times New Roman" w:hAnsi="Times New Roman" w:cs="Times New Roman"/>
          <w:bCs/>
          <w:color w:val="000000"/>
          <w:sz w:val="24"/>
          <w:szCs w:val="24"/>
          <w:lang w:val="kk-KZ"/>
        </w:rPr>
        <w:t>.09.2022</w:t>
      </w:r>
      <w:r>
        <w:rPr>
          <w:rFonts w:ascii="Times New Roman" w:hAnsi="Times New Roman" w:cs="Times New Roman"/>
          <w:b/>
          <w:bCs/>
          <w:color w:val="000000"/>
          <w:sz w:val="24"/>
          <w:szCs w:val="24"/>
          <w:lang w:val="kk-KZ"/>
        </w:rPr>
        <w:t xml:space="preserve"> .</w:t>
      </w:r>
    </w:p>
    <w:tbl>
      <w:tblPr>
        <w:tblStyle w:val="3"/>
        <w:tblW w:w="15168" w:type="dxa"/>
        <w:tblInd w:w="-176" w:type="dxa"/>
        <w:tblLayout w:type="fixed"/>
        <w:tblLook w:val="04A0"/>
      </w:tblPr>
      <w:tblGrid>
        <w:gridCol w:w="2836"/>
        <w:gridCol w:w="1703"/>
        <w:gridCol w:w="857"/>
        <w:gridCol w:w="82"/>
        <w:gridCol w:w="649"/>
        <w:gridCol w:w="11"/>
        <w:gridCol w:w="1267"/>
        <w:gridCol w:w="120"/>
        <w:gridCol w:w="24"/>
        <w:gridCol w:w="81"/>
        <w:gridCol w:w="260"/>
        <w:gridCol w:w="606"/>
        <w:gridCol w:w="41"/>
        <w:gridCol w:w="1278"/>
        <w:gridCol w:w="663"/>
        <w:gridCol w:w="24"/>
        <w:gridCol w:w="24"/>
        <w:gridCol w:w="53"/>
        <w:gridCol w:w="338"/>
        <w:gridCol w:w="30"/>
        <w:gridCol w:w="1821"/>
        <w:gridCol w:w="18"/>
        <w:gridCol w:w="6"/>
        <w:gridCol w:w="622"/>
        <w:gridCol w:w="81"/>
        <w:gridCol w:w="55"/>
        <w:gridCol w:w="1618"/>
      </w:tblGrid>
      <w:tr w:rsidR="00B97565" w:rsidRPr="003B5BA3"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Times New Roman"/>
                <w:b/>
                <w:lang w:val="kk-KZ"/>
              </w:rPr>
            </w:pPr>
            <w:r w:rsidRPr="003B5BA3">
              <w:rPr>
                <w:rFonts w:eastAsia="Calibri"/>
                <w:b/>
                <w:lang w:val="kk-KZ"/>
              </w:rPr>
              <w:t>Күн тәртібі</w:t>
            </w:r>
          </w:p>
        </w:tc>
        <w:tc>
          <w:tcPr>
            <w:tcW w:w="2642" w:type="dxa"/>
            <w:gridSpan w:val="3"/>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Times New Roman"/>
                <w:b/>
                <w:lang w:val="kk-KZ"/>
              </w:rPr>
            </w:pPr>
            <w:r w:rsidRPr="003B5BA3">
              <w:rPr>
                <w:rFonts w:eastAsia="Calibri"/>
                <w:b/>
                <w:lang w:val="kk-KZ"/>
              </w:rPr>
              <w:t xml:space="preserve">Дүйсенбі </w:t>
            </w:r>
          </w:p>
        </w:tc>
        <w:tc>
          <w:tcPr>
            <w:tcW w:w="2412" w:type="dxa"/>
            <w:gridSpan w:val="7"/>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Calibri"/>
                <w:b/>
                <w:lang w:val="kk-KZ"/>
              </w:rPr>
            </w:pPr>
            <w:r w:rsidRPr="003B5BA3">
              <w:rPr>
                <w:rFonts w:eastAsia="Calibri"/>
                <w:b/>
                <w:lang w:val="kk-KZ"/>
              </w:rPr>
              <w:t xml:space="preserve">Сейсенбі </w:t>
            </w:r>
          </w:p>
        </w:tc>
        <w:tc>
          <w:tcPr>
            <w:tcW w:w="2689" w:type="dxa"/>
            <w:gridSpan w:val="7"/>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Calibri"/>
                <w:b/>
                <w:lang w:val="kk-KZ"/>
              </w:rPr>
            </w:pPr>
            <w:r w:rsidRPr="003B5BA3">
              <w:rPr>
                <w:rFonts w:eastAsia="Calibri"/>
                <w:b/>
                <w:lang w:val="kk-KZ"/>
              </w:rPr>
              <w:t xml:space="preserve">Сәрсенбі </w:t>
            </w:r>
          </w:p>
        </w:tc>
        <w:tc>
          <w:tcPr>
            <w:tcW w:w="2971" w:type="dxa"/>
            <w:gridSpan w:val="8"/>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Calibri"/>
                <w:b/>
                <w:lang w:val="kk-KZ"/>
              </w:rPr>
            </w:pPr>
            <w:r w:rsidRPr="003B5BA3">
              <w:rPr>
                <w:rFonts w:eastAsia="Calibri"/>
                <w:b/>
                <w:lang w:val="kk-KZ"/>
              </w:rPr>
              <w:t xml:space="preserve">Бейсенбі </w:t>
            </w:r>
          </w:p>
        </w:tc>
        <w:tc>
          <w:tcPr>
            <w:tcW w:w="1618" w:type="dxa"/>
            <w:tcBorders>
              <w:top w:val="single" w:sz="4" w:space="0" w:color="auto"/>
              <w:left w:val="single" w:sz="4" w:space="0" w:color="auto"/>
              <w:bottom w:val="single" w:sz="4" w:space="0" w:color="auto"/>
              <w:right w:val="single" w:sz="4" w:space="0" w:color="auto"/>
            </w:tcBorders>
            <w:hideMark/>
          </w:tcPr>
          <w:p w:rsidR="00B97565" w:rsidRPr="003B5BA3" w:rsidRDefault="00B97565" w:rsidP="00C43B01">
            <w:pPr>
              <w:jc w:val="center"/>
              <w:rPr>
                <w:rFonts w:eastAsia="Calibri"/>
                <w:b/>
                <w:lang w:val="kk-KZ"/>
              </w:rPr>
            </w:pPr>
            <w:r w:rsidRPr="003B5BA3">
              <w:rPr>
                <w:rFonts w:eastAsia="Calibri"/>
                <w:b/>
                <w:lang w:val="kk-KZ"/>
              </w:rPr>
              <w:t xml:space="preserve">Жұма </w:t>
            </w:r>
          </w:p>
        </w:tc>
      </w:tr>
      <w:tr w:rsidR="00B97565" w:rsidRPr="004E490C"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Балаларды</w:t>
            </w:r>
            <w:proofErr w:type="spellEnd"/>
            <w:r w:rsidRPr="008B5BBB">
              <w:rPr>
                <w:sz w:val="22"/>
                <w:szCs w:val="22"/>
              </w:rPr>
              <w:t xml:space="preserve"> </w:t>
            </w:r>
            <w:proofErr w:type="spellStart"/>
            <w:r w:rsidRPr="008B5BBB">
              <w:rPr>
                <w:sz w:val="22"/>
                <w:szCs w:val="22"/>
              </w:rPr>
              <w:t>қабылдау</w:t>
            </w:r>
            <w:proofErr w:type="spellEnd"/>
            <w:r w:rsidRPr="008B5BBB">
              <w:rPr>
                <w:sz w:val="22"/>
                <w:szCs w:val="22"/>
              </w:rPr>
              <w:t xml:space="preserve"> </w:t>
            </w:r>
          </w:p>
          <w:p w:rsidR="00B97565" w:rsidRPr="008B5BBB" w:rsidRDefault="00B97565" w:rsidP="00C43B01">
            <w:pPr>
              <w:pStyle w:val="Default"/>
              <w:rPr>
                <w:sz w:val="22"/>
                <w:szCs w:val="22"/>
                <w:lang w:val="kk-KZ"/>
              </w:rPr>
            </w:pPr>
            <w:r>
              <w:rPr>
                <w:sz w:val="22"/>
                <w:szCs w:val="22"/>
                <w:lang w:val="kk-KZ"/>
              </w:rPr>
              <w:t>8.0</w:t>
            </w:r>
            <w:r w:rsidRPr="008B5BBB">
              <w:rPr>
                <w:sz w:val="22"/>
                <w:szCs w:val="22"/>
                <w:lang w:val="kk-KZ"/>
              </w:rPr>
              <w:t>0 - 8.</w:t>
            </w:r>
            <w:r>
              <w:rPr>
                <w:sz w:val="22"/>
                <w:szCs w:val="22"/>
                <w:lang w:val="kk-KZ"/>
              </w:rPr>
              <w:t>15</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Бал</w:t>
            </w:r>
            <w:r>
              <w:rPr>
                <w:rFonts w:eastAsia="Calibri"/>
                <w:sz w:val="22"/>
                <w:szCs w:val="22"/>
                <w:lang w:val="kk-KZ"/>
              </w:rPr>
              <w:t>алармен, ата-анамен сәлемдесу. К</w:t>
            </w:r>
            <w:r w:rsidRPr="008B5BBB">
              <w:rPr>
                <w:rFonts w:eastAsia="Calibri"/>
                <w:sz w:val="22"/>
                <w:szCs w:val="22"/>
                <w:lang w:val="kk-KZ"/>
              </w:rPr>
              <w:t>иімдерін ұқыпты шешіп</w:t>
            </w:r>
            <w:r>
              <w:rPr>
                <w:rFonts w:eastAsia="Calibri"/>
                <w:sz w:val="22"/>
                <w:szCs w:val="22"/>
                <w:lang w:val="kk-KZ"/>
              </w:rPr>
              <w:t>, топта киетін кигізуді</w:t>
            </w:r>
            <w:r w:rsidRPr="008B5BBB">
              <w:rPr>
                <w:rFonts w:eastAsia="Calibri"/>
                <w:sz w:val="22"/>
                <w:szCs w:val="22"/>
                <w:lang w:val="kk-KZ"/>
              </w:rPr>
              <w:t xml:space="preserve"> қадағалау. Көңілді әуен аясында қабылдау. Балабақша  туралы әңгімелесу, жағымды қарым-қатынас және көтеріңкі көңіл-күй орнату. ( музыка, сөйлеуді дамыту)</w:t>
            </w:r>
          </w:p>
        </w:tc>
      </w:tr>
      <w:tr w:rsidR="00B97565" w:rsidRPr="00B97565"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4E490C">
              <w:rPr>
                <w:sz w:val="22"/>
                <w:szCs w:val="22"/>
                <w:lang w:val="kk-KZ"/>
              </w:rPr>
              <w:t xml:space="preserve">Ата-аналармен әңгімелесу, кеңес беру </w:t>
            </w:r>
          </w:p>
          <w:p w:rsidR="00B97565" w:rsidRPr="008B5BBB" w:rsidRDefault="00B97565" w:rsidP="00C43B01">
            <w:pPr>
              <w:pStyle w:val="Default"/>
              <w:rPr>
                <w:sz w:val="22"/>
                <w:szCs w:val="22"/>
                <w:lang w:val="kk-KZ"/>
              </w:rPr>
            </w:pPr>
            <w:r>
              <w:rPr>
                <w:bCs/>
                <w:sz w:val="22"/>
                <w:szCs w:val="22"/>
                <w:lang w:val="kk-KZ"/>
              </w:rPr>
              <w:t>8.15-8.30</w:t>
            </w:r>
          </w:p>
        </w:tc>
        <w:tc>
          <w:tcPr>
            <w:tcW w:w="12332" w:type="dxa"/>
            <w:gridSpan w:val="26"/>
            <w:tcBorders>
              <w:top w:val="single" w:sz="4" w:space="0" w:color="auto"/>
              <w:left w:val="single" w:sz="4" w:space="0" w:color="auto"/>
              <w:bottom w:val="single" w:sz="4" w:space="0" w:color="auto"/>
              <w:right w:val="single" w:sz="4" w:space="0" w:color="auto"/>
            </w:tcBorders>
            <w:vAlign w:val="center"/>
            <w:hideMark/>
          </w:tcPr>
          <w:p w:rsidR="00B97565" w:rsidRPr="008B5BBB" w:rsidRDefault="00B97565" w:rsidP="00C43B01">
            <w:pPr>
              <w:rPr>
                <w:rFonts w:eastAsia="Calibri"/>
                <w:sz w:val="22"/>
                <w:szCs w:val="22"/>
                <w:lang w:val="kk-KZ"/>
              </w:rPr>
            </w:pPr>
            <w:r w:rsidRPr="008B5BBB">
              <w:rPr>
                <w:rFonts w:eastAsia="Calibri"/>
                <w:sz w:val="22"/>
                <w:szCs w:val="22"/>
                <w:lang w:val="kk-KZ"/>
              </w:rPr>
              <w:t>Балалардың  балабақшаға бейімделуі жайлы әңгімелесу,  кеңес беру.</w:t>
            </w:r>
          </w:p>
        </w:tc>
      </w:tr>
      <w:tr w:rsidR="00B97565" w:rsidRPr="00B97565" w:rsidTr="00C43B01">
        <w:trPr>
          <w:trHeight w:val="420"/>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B97565" w:rsidRPr="008B5BBB" w:rsidRDefault="00B97565" w:rsidP="00C43B01">
            <w:pPr>
              <w:pStyle w:val="Default"/>
              <w:rPr>
                <w:sz w:val="22"/>
                <w:szCs w:val="22"/>
                <w:lang w:val="kk-KZ"/>
              </w:rPr>
            </w:pPr>
            <w:r>
              <w:rPr>
                <w:bCs/>
                <w:sz w:val="22"/>
                <w:szCs w:val="22"/>
                <w:lang w:val="kk-KZ"/>
              </w:rPr>
              <w:t>8.30</w:t>
            </w:r>
            <w:r w:rsidRPr="008B5BBB">
              <w:rPr>
                <w:bCs/>
                <w:sz w:val="22"/>
                <w:szCs w:val="22"/>
                <w:lang w:val="kk-KZ"/>
              </w:rPr>
              <w:t>-8.45</w:t>
            </w:r>
          </w:p>
        </w:tc>
        <w:tc>
          <w:tcPr>
            <w:tcW w:w="1703" w:type="dxa"/>
            <w:tcBorders>
              <w:top w:val="single" w:sz="4" w:space="0" w:color="auto"/>
              <w:left w:val="single" w:sz="4" w:space="0" w:color="auto"/>
              <w:bottom w:val="single" w:sz="4" w:space="0" w:color="auto"/>
              <w:right w:val="single" w:sz="4" w:space="0" w:color="auto"/>
            </w:tcBorders>
            <w:vAlign w:val="center"/>
            <w:hideMark/>
          </w:tcPr>
          <w:p w:rsidR="00B97565" w:rsidRPr="008B5BBB" w:rsidRDefault="00B97565" w:rsidP="00C43B01">
            <w:pPr>
              <w:rPr>
                <w:rFonts w:eastAsiaTheme="minorEastAsia"/>
                <w:b/>
                <w:sz w:val="22"/>
                <w:szCs w:val="22"/>
                <w:lang w:val="kk-KZ" w:eastAsia="ru-RU"/>
              </w:rPr>
            </w:pPr>
            <w:r>
              <w:rPr>
                <w:rFonts w:eastAsiaTheme="minorEastAsia"/>
                <w:b/>
                <w:sz w:val="22"/>
                <w:szCs w:val="22"/>
                <w:lang w:val="kk-KZ" w:eastAsia="ru-RU"/>
              </w:rPr>
              <w:t>«Менің сүйікті ойыншығым</w:t>
            </w:r>
            <w:r w:rsidRPr="008B5BBB">
              <w:rPr>
                <w:rFonts w:eastAsiaTheme="minorEastAsia"/>
                <w:b/>
                <w:sz w:val="22"/>
                <w:szCs w:val="22"/>
                <w:lang w:val="kk-KZ" w:eastAsia="ru-RU"/>
              </w:rPr>
              <w:t>»</w:t>
            </w:r>
          </w:p>
          <w:p w:rsidR="00B97565" w:rsidRPr="008B5BBB" w:rsidRDefault="00B97565" w:rsidP="00C43B01">
            <w:pPr>
              <w:rPr>
                <w:rFonts w:eastAsiaTheme="minorEastAsia"/>
                <w:sz w:val="22"/>
                <w:szCs w:val="22"/>
                <w:lang w:val="kk-KZ" w:eastAsia="ru-RU"/>
              </w:rPr>
            </w:pPr>
            <w:r w:rsidRPr="008B5BBB">
              <w:rPr>
                <w:rFonts w:eastAsiaTheme="minorEastAsia"/>
                <w:sz w:val="22"/>
                <w:szCs w:val="22"/>
                <w:lang w:val="kk-KZ" w:eastAsia="ru-RU"/>
              </w:rPr>
              <w:t xml:space="preserve"> (қоршаған орта, сөйлеуді дамыту)</w:t>
            </w:r>
          </w:p>
        </w:tc>
        <w:tc>
          <w:tcPr>
            <w:tcW w:w="2866" w:type="dxa"/>
            <w:gridSpan w:val="5"/>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Theme="minorEastAsia"/>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 xml:space="preserve">«Кішкентай </w:t>
            </w:r>
          </w:p>
          <w:p w:rsidR="00B97565" w:rsidRPr="008B5BBB" w:rsidRDefault="00B97565" w:rsidP="00C43B01">
            <w:pPr>
              <w:rPr>
                <w:rFonts w:eastAsiaTheme="minorEastAsia"/>
                <w:sz w:val="22"/>
                <w:szCs w:val="22"/>
                <w:lang w:val="kk-KZ" w:eastAsia="ru-RU"/>
              </w:rPr>
            </w:pPr>
            <w:r w:rsidRPr="008B5BBB">
              <w:rPr>
                <w:rFonts w:eastAsiaTheme="minorEastAsia"/>
                <w:sz w:val="22"/>
                <w:szCs w:val="22"/>
                <w:lang w:val="kk-KZ" w:eastAsia="ru-RU"/>
              </w:rPr>
              <w:t xml:space="preserve">көмекшілер» ойыны </w:t>
            </w:r>
          </w:p>
          <w:p w:rsidR="00B97565" w:rsidRPr="008B5BBB" w:rsidRDefault="00B97565" w:rsidP="00C43B01">
            <w:pPr>
              <w:rPr>
                <w:rFonts w:eastAsiaTheme="minorEastAsia"/>
                <w:sz w:val="22"/>
                <w:szCs w:val="22"/>
                <w:lang w:val="kk-KZ" w:eastAsia="ru-RU"/>
              </w:rPr>
            </w:pPr>
            <w:r w:rsidRPr="008B5BBB">
              <w:rPr>
                <w:rFonts w:eastAsiaTheme="minorEastAsia"/>
                <w:sz w:val="22"/>
                <w:szCs w:val="22"/>
                <w:lang w:val="kk-KZ" w:eastAsia="ru-RU"/>
              </w:rPr>
              <w:t>ойыншықтарды нұсқау бойынша орналастыру(қоршаған орта, сөйлеуді дамыту, жеке жұмыс)</w:t>
            </w:r>
          </w:p>
        </w:tc>
        <w:tc>
          <w:tcPr>
            <w:tcW w:w="2410" w:type="dxa"/>
            <w:gridSpan w:val="7"/>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Theme="minorEastAsia"/>
                <w:b/>
                <w:sz w:val="22"/>
                <w:szCs w:val="22"/>
                <w:lang w:val="kk-KZ" w:eastAsia="ru-RU"/>
              </w:rPr>
            </w:pPr>
            <w:r w:rsidRPr="008B5BBB">
              <w:rPr>
                <w:rFonts w:eastAsiaTheme="minorEastAsia"/>
                <w:b/>
                <w:sz w:val="22"/>
                <w:szCs w:val="22"/>
                <w:lang w:val="kk-KZ" w:eastAsia="ru-RU"/>
              </w:rPr>
              <w:t>Құрылымдалған  ойын.</w:t>
            </w:r>
          </w:p>
          <w:p w:rsidR="00B97565" w:rsidRPr="008B5BBB" w:rsidRDefault="00B97565" w:rsidP="00C43B01">
            <w:pPr>
              <w:rPr>
                <w:rFonts w:eastAsiaTheme="minorEastAsia"/>
                <w:sz w:val="22"/>
                <w:szCs w:val="22"/>
                <w:lang w:val="kk-KZ" w:eastAsia="ru-RU"/>
              </w:rPr>
            </w:pPr>
            <w:r>
              <w:rPr>
                <w:rFonts w:eastAsiaTheme="minorEastAsia"/>
                <w:sz w:val="22"/>
                <w:szCs w:val="22"/>
                <w:lang w:val="kk-KZ" w:eastAsia="ru-RU"/>
              </w:rPr>
              <w:t>«Өз орныңды</w:t>
            </w:r>
            <w:r w:rsidRPr="008B5BBB">
              <w:rPr>
                <w:rFonts w:eastAsiaTheme="minorEastAsia"/>
                <w:sz w:val="22"/>
                <w:szCs w:val="22"/>
                <w:lang w:val="kk-KZ" w:eastAsia="ru-RU"/>
              </w:rPr>
              <w:t xml:space="preserve"> тап» ойыны (дене шынықтыру, сенсорика)</w:t>
            </w:r>
          </w:p>
          <w:p w:rsidR="00B97565" w:rsidRPr="008B5BBB" w:rsidRDefault="00B97565" w:rsidP="00C43B01">
            <w:pPr>
              <w:rPr>
                <w:rFonts w:eastAsiaTheme="minorEastAsia"/>
                <w:sz w:val="22"/>
                <w:szCs w:val="22"/>
                <w:lang w:val="kk-KZ" w:eastAsia="ru-RU"/>
              </w:rPr>
            </w:pPr>
          </w:p>
        </w:tc>
        <w:tc>
          <w:tcPr>
            <w:tcW w:w="2977" w:type="dxa"/>
            <w:gridSpan w:val="9"/>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Theme="minorEastAsia"/>
                <w:b/>
                <w:sz w:val="22"/>
                <w:szCs w:val="22"/>
                <w:lang w:val="kk-KZ" w:eastAsia="ru-RU"/>
              </w:rPr>
            </w:pPr>
            <w:r w:rsidRPr="008B5BBB">
              <w:rPr>
                <w:rFonts w:eastAsiaTheme="minorEastAsia"/>
                <w:b/>
                <w:sz w:val="22"/>
                <w:szCs w:val="22"/>
                <w:lang w:val="kk-KZ" w:eastAsia="ru-RU"/>
              </w:rPr>
              <w:t xml:space="preserve">«Менің балабақшам» </w:t>
            </w:r>
          </w:p>
          <w:p w:rsidR="00B97565" w:rsidRPr="008B5BBB" w:rsidRDefault="00B97565" w:rsidP="00C43B01">
            <w:pPr>
              <w:rPr>
                <w:rFonts w:eastAsiaTheme="minorEastAsia"/>
                <w:sz w:val="22"/>
                <w:szCs w:val="22"/>
                <w:lang w:val="kk-KZ" w:eastAsia="ru-RU"/>
              </w:rPr>
            </w:pPr>
            <w:r w:rsidRPr="008B5BBB">
              <w:rPr>
                <w:rFonts w:eastAsiaTheme="minorEastAsia"/>
                <w:sz w:val="22"/>
                <w:szCs w:val="22"/>
                <w:lang w:val="kk-KZ" w:eastAsia="ru-RU"/>
              </w:rPr>
              <w:t xml:space="preserve">  Топ бөлмелері, жиһаздарын атап, көрсету ( сөйлеуді дамыту, қоршаған орта)</w:t>
            </w:r>
          </w:p>
        </w:tc>
        <w:tc>
          <w:tcPr>
            <w:tcW w:w="2376" w:type="dxa"/>
            <w:gridSpan w:val="4"/>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Theme="minorEastAsia"/>
                <w:sz w:val="22"/>
                <w:szCs w:val="22"/>
                <w:lang w:val="kk-KZ" w:eastAsia="ru-RU"/>
              </w:rPr>
            </w:pPr>
            <w:r w:rsidRPr="008B5BBB">
              <w:rPr>
                <w:rFonts w:eastAsiaTheme="minorEastAsia"/>
                <w:b/>
                <w:sz w:val="22"/>
                <w:szCs w:val="22"/>
                <w:lang w:val="kk-KZ" w:eastAsia="ru-RU"/>
              </w:rPr>
              <w:t>Құрылымдалған ойын</w:t>
            </w:r>
            <w:r>
              <w:rPr>
                <w:rFonts w:eastAsiaTheme="minorEastAsia"/>
                <w:b/>
                <w:sz w:val="22"/>
                <w:szCs w:val="22"/>
                <w:lang w:val="kk-KZ" w:eastAsia="ru-RU"/>
              </w:rPr>
              <w:t xml:space="preserve"> </w:t>
            </w:r>
            <w:r w:rsidRPr="008B5BBB">
              <w:rPr>
                <w:rFonts w:eastAsiaTheme="minorEastAsia"/>
                <w:sz w:val="22"/>
                <w:szCs w:val="22"/>
                <w:lang w:val="kk-KZ" w:eastAsia="ru-RU"/>
              </w:rPr>
              <w:t>«</w:t>
            </w:r>
            <w:r>
              <w:rPr>
                <w:rFonts w:eastAsiaTheme="minorEastAsia"/>
                <w:sz w:val="22"/>
                <w:szCs w:val="22"/>
                <w:lang w:val="kk-KZ" w:eastAsia="ru-RU"/>
              </w:rPr>
              <w:t xml:space="preserve"> </w:t>
            </w:r>
            <w:r w:rsidRPr="008B5BBB">
              <w:rPr>
                <w:rFonts w:eastAsiaTheme="minorEastAsia"/>
                <w:sz w:val="22"/>
                <w:szCs w:val="22"/>
                <w:lang w:val="kk-KZ" w:eastAsia="ru-RU"/>
              </w:rPr>
              <w:t>Үйшік құрастыр» (құрастыру, сенсорика)</w:t>
            </w:r>
          </w:p>
          <w:p w:rsidR="00B97565" w:rsidRPr="008B5BBB" w:rsidRDefault="00B97565" w:rsidP="00C43B01">
            <w:pPr>
              <w:rPr>
                <w:rFonts w:eastAsiaTheme="minorEastAsia"/>
                <w:sz w:val="22"/>
                <w:szCs w:val="22"/>
                <w:lang w:val="kk-KZ" w:eastAsia="ru-RU"/>
              </w:rPr>
            </w:pPr>
          </w:p>
        </w:tc>
      </w:tr>
      <w:tr w:rsidR="00B97565" w:rsidRPr="008B5BBB"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Таңертенгі</w:t>
            </w:r>
            <w:proofErr w:type="spellEnd"/>
            <w:r w:rsidRPr="008B5BBB">
              <w:rPr>
                <w:sz w:val="22"/>
                <w:szCs w:val="22"/>
              </w:rPr>
              <w:t xml:space="preserve"> </w:t>
            </w:r>
            <w:proofErr w:type="spellStart"/>
            <w:r w:rsidRPr="008B5BBB">
              <w:rPr>
                <w:sz w:val="22"/>
                <w:szCs w:val="22"/>
              </w:rPr>
              <w:t>жаттығу</w:t>
            </w:r>
            <w:proofErr w:type="spellEnd"/>
            <w:r w:rsidRPr="008B5BBB">
              <w:rPr>
                <w:sz w:val="22"/>
                <w:szCs w:val="22"/>
              </w:rPr>
              <w:t xml:space="preserve"> </w:t>
            </w:r>
          </w:p>
          <w:p w:rsidR="00B97565" w:rsidRPr="008B5BBB" w:rsidRDefault="00B97565" w:rsidP="00C43B01">
            <w:pPr>
              <w:pStyle w:val="Default"/>
              <w:rPr>
                <w:sz w:val="22"/>
                <w:szCs w:val="22"/>
                <w:lang w:val="kk-KZ"/>
              </w:rPr>
            </w:pPr>
            <w:r w:rsidRPr="008B5BBB">
              <w:rPr>
                <w:bCs/>
                <w:sz w:val="22"/>
                <w:szCs w:val="22"/>
                <w:lang w:val="kk-KZ"/>
              </w:rPr>
              <w:t>8.45 -9.00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CD1FF7" w:rsidRDefault="00B97565" w:rsidP="00C43B01">
            <w:pPr>
              <w:autoSpaceDE w:val="0"/>
              <w:autoSpaceDN w:val="0"/>
              <w:adjustRightInd w:val="0"/>
              <w:jc w:val="both"/>
              <w:rPr>
                <w:color w:val="000000"/>
                <w:sz w:val="24"/>
                <w:szCs w:val="24"/>
                <w:lang w:val="kk-KZ"/>
              </w:rPr>
            </w:pPr>
            <w:r w:rsidRPr="00CD1FF7">
              <w:rPr>
                <w:color w:val="000000"/>
                <w:sz w:val="24"/>
                <w:szCs w:val="24"/>
                <w:lang w:val="kk-KZ"/>
              </w:rPr>
              <w:t>Шынығайық бәріміз</w:t>
            </w:r>
          </w:p>
          <w:p w:rsidR="00B97565" w:rsidRPr="00CD1FF7" w:rsidRDefault="00B97565" w:rsidP="00C43B01">
            <w:pPr>
              <w:jc w:val="both"/>
              <w:rPr>
                <w:color w:val="000000"/>
                <w:sz w:val="24"/>
                <w:szCs w:val="24"/>
                <w:lang w:val="kk-KZ"/>
              </w:rPr>
            </w:pPr>
            <w:r w:rsidRPr="00CD1FF7">
              <w:rPr>
                <w:color w:val="000000"/>
                <w:sz w:val="24"/>
                <w:szCs w:val="24"/>
                <w:lang w:val="kk-KZ"/>
              </w:rPr>
              <w:t>«Шынықтыру жасап біз, мықты болып өсеміз»</w:t>
            </w:r>
          </w:p>
          <w:p w:rsidR="00B97565" w:rsidRPr="00853158" w:rsidRDefault="00B97565" w:rsidP="00C43B01">
            <w:pPr>
              <w:autoSpaceDE w:val="0"/>
              <w:autoSpaceDN w:val="0"/>
              <w:adjustRightInd w:val="0"/>
              <w:rPr>
                <w:sz w:val="24"/>
                <w:szCs w:val="24"/>
                <w:lang w:val="kk-KZ"/>
              </w:rPr>
            </w:pPr>
            <w:r w:rsidRPr="008B5BBB">
              <w:rPr>
                <w:sz w:val="22"/>
                <w:szCs w:val="22"/>
                <w:lang w:val="kk-KZ"/>
              </w:rPr>
              <w:t xml:space="preserve">Әуен аясында жаттығу.  </w:t>
            </w:r>
            <w:r w:rsidRPr="00853158">
              <w:rPr>
                <w:sz w:val="24"/>
                <w:szCs w:val="24"/>
                <w:lang w:val="kk-KZ"/>
              </w:rPr>
              <w:t>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B97565" w:rsidRPr="008B5BBB" w:rsidRDefault="00B97565" w:rsidP="00C43B01">
            <w:pPr>
              <w:rPr>
                <w:rFonts w:eastAsia="Calibri"/>
                <w:sz w:val="22"/>
                <w:szCs w:val="22"/>
                <w:lang w:val="kk-KZ"/>
              </w:rPr>
            </w:pPr>
            <w:r w:rsidRPr="008B5BBB">
              <w:rPr>
                <w:b/>
                <w:sz w:val="22"/>
                <w:szCs w:val="22"/>
                <w:lang w:val="kk-KZ"/>
              </w:rPr>
              <w:lastRenderedPageBreak/>
              <w:t xml:space="preserve"> ( Жалпы дамытушы жаттығулар, музыка</w:t>
            </w:r>
            <w:r w:rsidRPr="008B5BBB">
              <w:rPr>
                <w:sz w:val="22"/>
                <w:szCs w:val="22"/>
                <w:lang w:val="kk-KZ"/>
              </w:rPr>
              <w:t>)</w:t>
            </w:r>
          </w:p>
        </w:tc>
      </w:tr>
      <w:tr w:rsidR="00B97565" w:rsidRPr="00B97565" w:rsidTr="00C43B01">
        <w:trPr>
          <w:trHeight w:val="846"/>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8B5BBB">
              <w:rPr>
                <w:sz w:val="22"/>
                <w:szCs w:val="22"/>
                <w:lang w:val="kk-KZ"/>
              </w:rPr>
              <w:lastRenderedPageBreak/>
              <w:t xml:space="preserve">Таңғы ас </w:t>
            </w:r>
          </w:p>
          <w:p w:rsidR="00B97565" w:rsidRPr="008B5BBB" w:rsidRDefault="00B97565" w:rsidP="00C43B01">
            <w:pPr>
              <w:pStyle w:val="Default"/>
              <w:rPr>
                <w:sz w:val="22"/>
                <w:szCs w:val="22"/>
                <w:lang w:val="kk-KZ"/>
              </w:rPr>
            </w:pPr>
            <w:r w:rsidRPr="008B5BBB">
              <w:rPr>
                <w:sz w:val="22"/>
                <w:szCs w:val="22"/>
                <w:lang w:val="kk-KZ"/>
              </w:rPr>
              <w:t>9.00-9.20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1F6451" w:rsidRDefault="00B97565" w:rsidP="00C43B01">
            <w:pPr>
              <w:pStyle w:val="a4"/>
              <w:rPr>
                <w:rFonts w:eastAsia="Calibri"/>
                <w:sz w:val="24"/>
                <w:szCs w:val="24"/>
                <w:lang w:val="kk-KZ"/>
              </w:rPr>
            </w:pPr>
            <w:r w:rsidRPr="001F6451">
              <w:rPr>
                <w:rFonts w:eastAsia="Calibri"/>
                <w:sz w:val="24"/>
                <w:szCs w:val="24"/>
                <w:lang w:val="kk-KZ"/>
              </w:rPr>
              <w:t>Астарың дәмді болсын!</w:t>
            </w:r>
          </w:p>
          <w:p w:rsidR="00B97565" w:rsidRPr="001F6451" w:rsidRDefault="00B97565" w:rsidP="00C43B01">
            <w:pPr>
              <w:pStyle w:val="a4"/>
              <w:rPr>
                <w:rFonts w:eastAsia="Calibri"/>
                <w:sz w:val="24"/>
                <w:szCs w:val="24"/>
                <w:lang w:val="kk-KZ"/>
              </w:rPr>
            </w:pPr>
            <w:r w:rsidRPr="001F6451">
              <w:rPr>
                <w:rFonts w:eastAsia="Calibri"/>
                <w:sz w:val="24"/>
                <w:szCs w:val="24"/>
                <w:lang w:val="kk-KZ"/>
              </w:rPr>
              <w:t>Тамақ ішер кезде біз</w:t>
            </w:r>
          </w:p>
          <w:p w:rsidR="00B97565" w:rsidRPr="001F6451" w:rsidRDefault="00B97565" w:rsidP="00C43B01">
            <w:pPr>
              <w:pStyle w:val="a4"/>
              <w:rPr>
                <w:rFonts w:eastAsia="Calibri"/>
                <w:sz w:val="24"/>
                <w:szCs w:val="24"/>
                <w:lang w:val="kk-KZ"/>
              </w:rPr>
            </w:pPr>
            <w:r w:rsidRPr="001F6451">
              <w:rPr>
                <w:rFonts w:eastAsia="Calibri"/>
                <w:sz w:val="24"/>
                <w:szCs w:val="24"/>
                <w:lang w:val="kk-KZ"/>
              </w:rPr>
              <w:t>Сөйлемейміз күлмейміз</w:t>
            </w:r>
          </w:p>
          <w:p w:rsidR="00B97565" w:rsidRPr="001F6451" w:rsidRDefault="00B97565" w:rsidP="00C43B01">
            <w:pPr>
              <w:pStyle w:val="a4"/>
              <w:rPr>
                <w:rFonts w:eastAsia="Calibri"/>
                <w:sz w:val="24"/>
                <w:szCs w:val="24"/>
                <w:lang w:val="kk-KZ"/>
              </w:rPr>
            </w:pPr>
            <w:r w:rsidRPr="001F6451">
              <w:rPr>
                <w:rFonts w:eastAsia="Calibri"/>
                <w:sz w:val="24"/>
                <w:szCs w:val="24"/>
                <w:lang w:val="kk-KZ"/>
              </w:rPr>
              <w:t>Астан басқа өзгені</w:t>
            </w:r>
          </w:p>
          <w:p w:rsidR="00B97565" w:rsidRPr="001F6451" w:rsidRDefault="00B97565" w:rsidP="00C43B01">
            <w:pPr>
              <w:pStyle w:val="a4"/>
              <w:rPr>
                <w:sz w:val="24"/>
                <w:szCs w:val="24"/>
                <w:lang w:val="kk-KZ"/>
              </w:rPr>
            </w:pPr>
            <w:r w:rsidRPr="001F6451">
              <w:rPr>
                <w:rFonts w:eastAsia="Calibri"/>
                <w:sz w:val="24"/>
                <w:szCs w:val="24"/>
                <w:lang w:val="kk-KZ"/>
              </w:rPr>
              <w:t>Елемейміз білмейміз</w:t>
            </w:r>
          </w:p>
          <w:p w:rsidR="00B97565" w:rsidRPr="008B5BBB" w:rsidRDefault="00B97565" w:rsidP="00C43B01">
            <w:pPr>
              <w:pStyle w:val="a4"/>
              <w:rPr>
                <w:color w:val="000000"/>
                <w:sz w:val="22"/>
                <w:szCs w:val="22"/>
                <w:lang w:val="kk-KZ"/>
              </w:rPr>
            </w:pPr>
            <w:r w:rsidRPr="001F6451">
              <w:rPr>
                <w:color w:val="000000"/>
                <w:sz w:val="24"/>
                <w:szCs w:val="24"/>
                <w:lang w:val="kk-KZ"/>
              </w:rPr>
              <w:t>Үстел басында қарапайым мінез-құлық дағдыларын қалыптастыру: нанды үгітпеу, тамақты ауызды жауып шайнау, ауызды толтырып сөйлемеу.</w:t>
            </w:r>
            <w:r w:rsidRPr="008B5BBB">
              <w:rPr>
                <w:color w:val="000000"/>
                <w:sz w:val="22"/>
                <w:szCs w:val="22"/>
                <w:lang w:val="kk-KZ"/>
              </w:rPr>
              <w:t xml:space="preserve"> </w:t>
            </w:r>
          </w:p>
        </w:tc>
      </w:tr>
      <w:tr w:rsidR="00B97565" w:rsidRPr="00B97565" w:rsidTr="00C43B01">
        <w:trPr>
          <w:trHeight w:val="867"/>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Ұйымдастырылған</w:t>
            </w:r>
            <w:proofErr w:type="spellEnd"/>
            <w:r w:rsidRPr="008B5BBB">
              <w:rPr>
                <w:sz w:val="22"/>
                <w:szCs w:val="22"/>
              </w:rPr>
              <w:t xml:space="preserve"> </w:t>
            </w:r>
            <w:proofErr w:type="spellStart"/>
            <w:r w:rsidRPr="008B5BBB">
              <w:rPr>
                <w:sz w:val="22"/>
                <w:szCs w:val="22"/>
              </w:rPr>
              <w:t>і</w:t>
            </w:r>
            <w:proofErr w:type="gramStart"/>
            <w:r w:rsidRPr="008B5BBB">
              <w:rPr>
                <w:sz w:val="22"/>
                <w:szCs w:val="22"/>
              </w:rPr>
              <w:t>с-</w:t>
            </w:r>
            <w:proofErr w:type="gramEnd"/>
            <w:r w:rsidRPr="008B5BBB">
              <w:rPr>
                <w:sz w:val="22"/>
                <w:szCs w:val="22"/>
              </w:rPr>
              <w:t>әрекетке</w:t>
            </w:r>
            <w:proofErr w:type="spellEnd"/>
            <w:r w:rsidRPr="008B5BBB">
              <w:rPr>
                <w:sz w:val="22"/>
                <w:szCs w:val="22"/>
              </w:rPr>
              <w:t xml:space="preserve"> </w:t>
            </w:r>
            <w:proofErr w:type="spellStart"/>
            <w:r w:rsidRPr="008B5BBB">
              <w:rPr>
                <w:sz w:val="22"/>
                <w:szCs w:val="22"/>
              </w:rPr>
              <w:t>дайындық</w:t>
            </w:r>
            <w:proofErr w:type="spellEnd"/>
            <w:r w:rsidRPr="008B5BBB">
              <w:rPr>
                <w:sz w:val="22"/>
                <w:szCs w:val="22"/>
              </w:rPr>
              <w:t xml:space="preserve"> </w:t>
            </w:r>
          </w:p>
          <w:p w:rsidR="00B97565" w:rsidRPr="008B5BBB" w:rsidRDefault="00B97565" w:rsidP="00C43B01">
            <w:pPr>
              <w:pStyle w:val="Default"/>
              <w:rPr>
                <w:sz w:val="22"/>
                <w:szCs w:val="22"/>
                <w:lang w:val="kk-KZ"/>
              </w:rPr>
            </w:pPr>
            <w:r w:rsidRPr="008B5BBB">
              <w:rPr>
                <w:sz w:val="22"/>
                <w:szCs w:val="22"/>
                <w:lang w:val="kk-KZ"/>
              </w:rPr>
              <w:t>9.20-9.35</w:t>
            </w:r>
          </w:p>
        </w:tc>
        <w:tc>
          <w:tcPr>
            <w:tcW w:w="2560" w:type="dxa"/>
            <w:gridSpan w:val="2"/>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ind w:right="277" w:firstLine="26"/>
              <w:rPr>
                <w:sz w:val="22"/>
                <w:szCs w:val="22"/>
                <w:lang w:val="kk-KZ"/>
              </w:rPr>
            </w:pPr>
            <w:r w:rsidRPr="008B5BBB">
              <w:rPr>
                <w:sz w:val="22"/>
                <w:szCs w:val="22"/>
                <w:lang w:val="kk-KZ"/>
              </w:rPr>
              <w:t>Балабақша ауласы туралы суреттер қарау</w:t>
            </w:r>
          </w:p>
          <w:p w:rsidR="00B97565" w:rsidRPr="008B5BBB" w:rsidRDefault="00B97565" w:rsidP="00C43B01">
            <w:pPr>
              <w:ind w:right="150" w:firstLine="26"/>
              <w:rPr>
                <w:sz w:val="22"/>
                <w:szCs w:val="22"/>
                <w:lang w:val="kk-KZ"/>
              </w:rPr>
            </w:pPr>
          </w:p>
        </w:tc>
        <w:tc>
          <w:tcPr>
            <w:tcW w:w="2129" w:type="dxa"/>
            <w:gridSpan w:val="5"/>
            <w:tcBorders>
              <w:top w:val="single" w:sz="4" w:space="0" w:color="auto"/>
              <w:left w:val="single" w:sz="4" w:space="0" w:color="auto"/>
              <w:bottom w:val="single" w:sz="4" w:space="0" w:color="auto"/>
              <w:right w:val="single" w:sz="4" w:space="0" w:color="auto"/>
            </w:tcBorders>
          </w:tcPr>
          <w:p w:rsidR="00B97565" w:rsidRPr="008B5BBB" w:rsidRDefault="00B97565" w:rsidP="00C43B01">
            <w:pPr>
              <w:ind w:right="174" w:firstLine="26"/>
              <w:rPr>
                <w:sz w:val="22"/>
                <w:szCs w:val="22"/>
                <w:lang w:val="kk-KZ"/>
              </w:rPr>
            </w:pPr>
            <w:r w:rsidRPr="008B5BBB">
              <w:rPr>
                <w:sz w:val="22"/>
                <w:szCs w:val="22"/>
                <w:lang w:val="kk-KZ"/>
              </w:rPr>
              <w:t xml:space="preserve">«Ойыншықтар» әнін тыңдау </w:t>
            </w:r>
          </w:p>
        </w:tc>
        <w:tc>
          <w:tcPr>
            <w:tcW w:w="2977" w:type="dxa"/>
            <w:gridSpan w:val="8"/>
            <w:tcBorders>
              <w:top w:val="single" w:sz="4" w:space="0" w:color="auto"/>
              <w:left w:val="single" w:sz="4" w:space="0" w:color="auto"/>
              <w:bottom w:val="single" w:sz="4" w:space="0" w:color="auto"/>
              <w:right w:val="single" w:sz="4" w:space="0" w:color="auto"/>
            </w:tcBorders>
          </w:tcPr>
          <w:p w:rsidR="00B97565" w:rsidRPr="008B5BBB" w:rsidRDefault="00B97565" w:rsidP="00C43B01">
            <w:pPr>
              <w:spacing w:line="315" w:lineRule="exact"/>
              <w:ind w:firstLine="26"/>
              <w:rPr>
                <w:sz w:val="22"/>
                <w:szCs w:val="22"/>
                <w:lang w:val="kk-KZ"/>
              </w:rPr>
            </w:pPr>
            <w:r w:rsidRPr="008B5BBB">
              <w:rPr>
                <w:sz w:val="22"/>
                <w:szCs w:val="22"/>
                <w:lang w:val="kk-KZ"/>
              </w:rPr>
              <w:t xml:space="preserve"> «Менің  отбасым»  мультролик көру</w:t>
            </w:r>
          </w:p>
        </w:tc>
        <w:tc>
          <w:tcPr>
            <w:tcW w:w="2266" w:type="dxa"/>
            <w:gridSpan w:val="5"/>
            <w:tcBorders>
              <w:top w:val="single" w:sz="4" w:space="0" w:color="auto"/>
              <w:left w:val="single" w:sz="4" w:space="0" w:color="auto"/>
              <w:bottom w:val="single" w:sz="4" w:space="0" w:color="auto"/>
              <w:right w:val="single" w:sz="4" w:space="0" w:color="auto"/>
            </w:tcBorders>
          </w:tcPr>
          <w:p w:rsidR="00B97565" w:rsidRPr="008B5BBB" w:rsidRDefault="00B97565" w:rsidP="00C43B01">
            <w:pPr>
              <w:ind w:right="201" w:firstLine="26"/>
              <w:rPr>
                <w:sz w:val="22"/>
                <w:szCs w:val="22"/>
                <w:lang w:val="kk-KZ"/>
              </w:rPr>
            </w:pPr>
            <w:r w:rsidRPr="008B5BBB">
              <w:rPr>
                <w:rFonts w:eastAsiaTheme="minorEastAsia"/>
                <w:b/>
                <w:sz w:val="22"/>
                <w:szCs w:val="22"/>
                <w:lang w:val="kk-KZ" w:eastAsia="ru-RU"/>
              </w:rPr>
              <w:t xml:space="preserve">Тәрбиешінің жетекшілігімен жүргізілетін  ойын. </w:t>
            </w:r>
            <w:r w:rsidRPr="008B5BBB">
              <w:rPr>
                <w:sz w:val="22"/>
                <w:szCs w:val="22"/>
                <w:lang w:val="kk-KZ"/>
              </w:rPr>
              <w:t xml:space="preserve">«Менің тобым» </w:t>
            </w:r>
            <w:r w:rsidRPr="008B5BBB">
              <w:rPr>
                <w:b/>
                <w:sz w:val="22"/>
                <w:szCs w:val="22"/>
                <w:lang w:val="kk-KZ"/>
              </w:rPr>
              <w:t xml:space="preserve"> ( ойын әрекеті)</w:t>
            </w:r>
          </w:p>
        </w:tc>
        <w:tc>
          <w:tcPr>
            <w:tcW w:w="2400" w:type="dxa"/>
            <w:gridSpan w:val="6"/>
            <w:tcBorders>
              <w:top w:val="single" w:sz="4" w:space="0" w:color="auto"/>
              <w:left w:val="single" w:sz="4" w:space="0" w:color="auto"/>
              <w:bottom w:val="single" w:sz="4" w:space="0" w:color="auto"/>
              <w:right w:val="single" w:sz="4" w:space="0" w:color="auto"/>
            </w:tcBorders>
          </w:tcPr>
          <w:p w:rsidR="00B97565" w:rsidRPr="008B5BBB" w:rsidRDefault="00B97565" w:rsidP="00C43B01">
            <w:pPr>
              <w:ind w:right="126" w:firstLine="26"/>
              <w:rPr>
                <w:sz w:val="22"/>
                <w:szCs w:val="22"/>
                <w:lang w:val="kk-KZ"/>
              </w:rPr>
            </w:pPr>
            <w:r w:rsidRPr="008B5BBB">
              <w:rPr>
                <w:sz w:val="22"/>
                <w:szCs w:val="22"/>
                <w:lang w:val="kk-KZ"/>
              </w:rPr>
              <w:t>«</w:t>
            </w:r>
            <w:r>
              <w:rPr>
                <w:sz w:val="22"/>
                <w:szCs w:val="22"/>
                <w:lang w:val="kk-KZ"/>
              </w:rPr>
              <w:t>Төлдер» өлеңін оқып беріп, суретін көрсету</w:t>
            </w:r>
            <w:r w:rsidRPr="008B5BBB">
              <w:rPr>
                <w:sz w:val="22"/>
                <w:szCs w:val="22"/>
                <w:lang w:val="kk-KZ"/>
              </w:rPr>
              <w:t xml:space="preserve"> </w:t>
            </w:r>
            <w:r w:rsidRPr="008B5BBB">
              <w:rPr>
                <w:rFonts w:eastAsiaTheme="minorEastAsia"/>
                <w:b/>
                <w:sz w:val="22"/>
                <w:szCs w:val="22"/>
                <w:lang w:val="kk-KZ" w:eastAsia="ru-RU"/>
              </w:rPr>
              <w:t>(қоршаған орта, сөйлеуді дамыту, жеке жұмыс)</w:t>
            </w:r>
          </w:p>
        </w:tc>
      </w:tr>
      <w:tr w:rsidR="00B97565" w:rsidRPr="0015663D" w:rsidTr="00C43B01">
        <w:trPr>
          <w:trHeight w:val="424"/>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8B5BBB">
              <w:rPr>
                <w:sz w:val="22"/>
                <w:szCs w:val="22"/>
                <w:lang w:val="kk-KZ"/>
              </w:rPr>
              <w:t xml:space="preserve">Білім беру ұйымының кестесі </w:t>
            </w:r>
          </w:p>
          <w:p w:rsidR="00B97565" w:rsidRPr="008B5BBB" w:rsidRDefault="00B97565" w:rsidP="00C43B01">
            <w:pPr>
              <w:pStyle w:val="Default"/>
              <w:rPr>
                <w:sz w:val="22"/>
                <w:szCs w:val="22"/>
                <w:lang w:val="kk-KZ"/>
              </w:rPr>
            </w:pPr>
            <w:r w:rsidRPr="008B5BBB">
              <w:rPr>
                <w:sz w:val="22"/>
                <w:szCs w:val="22"/>
                <w:lang w:val="kk-KZ"/>
              </w:rPr>
              <w:t xml:space="preserve">бойынша ұйымдастырылған іс-әрекет </w:t>
            </w:r>
          </w:p>
          <w:p w:rsidR="00B97565" w:rsidRPr="008B5BBB" w:rsidRDefault="00B97565" w:rsidP="00C43B01">
            <w:pPr>
              <w:pStyle w:val="Default"/>
              <w:rPr>
                <w:sz w:val="22"/>
                <w:szCs w:val="22"/>
                <w:lang w:val="kk-KZ"/>
              </w:rPr>
            </w:pPr>
            <w:r w:rsidRPr="008B5BBB">
              <w:rPr>
                <w:bCs/>
                <w:sz w:val="22"/>
                <w:szCs w:val="22"/>
                <w:lang w:val="kk-KZ"/>
              </w:rPr>
              <w:t>9.35 -9.50</w:t>
            </w:r>
          </w:p>
        </w:tc>
        <w:tc>
          <w:tcPr>
            <w:tcW w:w="2560" w:type="dxa"/>
            <w:gridSpan w:val="2"/>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ind w:right="-208"/>
              <w:rPr>
                <w:rFonts w:eastAsia="Times New Roman"/>
                <w:b/>
                <w:sz w:val="22"/>
                <w:szCs w:val="22"/>
                <w:lang w:val="kk-KZ" w:eastAsia="ru-RU"/>
              </w:rPr>
            </w:pPr>
            <w:r w:rsidRPr="008B5BBB">
              <w:rPr>
                <w:rFonts w:eastAsia="Times New Roman"/>
                <w:b/>
                <w:sz w:val="22"/>
                <w:szCs w:val="22"/>
                <w:lang w:val="kk-KZ" w:eastAsia="ru-RU"/>
              </w:rPr>
              <w:t>Музыка.</w:t>
            </w:r>
          </w:p>
          <w:p w:rsidR="00B97565" w:rsidRPr="008B5BBB" w:rsidRDefault="00B97565" w:rsidP="00C43B01">
            <w:pPr>
              <w:spacing w:line="256" w:lineRule="auto"/>
              <w:rPr>
                <w:rFonts w:eastAsia="Times New Roman"/>
                <w:sz w:val="22"/>
                <w:szCs w:val="22"/>
                <w:lang w:val="kk-KZ" w:eastAsia="ru-RU"/>
              </w:rPr>
            </w:pPr>
            <w:r w:rsidRPr="008B5BBB">
              <w:rPr>
                <w:rFonts w:eastAsia="Times New Roman"/>
                <w:b/>
                <w:sz w:val="22"/>
                <w:szCs w:val="22"/>
                <w:lang w:val="kk-KZ" w:eastAsia="ru-RU"/>
              </w:rPr>
              <w:t>Саз жетекшінің жоспарымен</w:t>
            </w:r>
            <w:r w:rsidRPr="008B5BBB">
              <w:rPr>
                <w:rFonts w:eastAsia="Times New Roman"/>
                <w:sz w:val="22"/>
                <w:szCs w:val="22"/>
                <w:lang w:val="kk-KZ" w:eastAsia="ru-RU"/>
              </w:rPr>
              <w:t xml:space="preserve"> сәйкес</w:t>
            </w:r>
          </w:p>
          <w:p w:rsidR="00B97565" w:rsidRPr="008B5BBB" w:rsidRDefault="00B97565" w:rsidP="00C43B01">
            <w:pPr>
              <w:spacing w:line="256" w:lineRule="auto"/>
              <w:rPr>
                <w:rFonts w:eastAsia="Times New Roman"/>
                <w:sz w:val="22"/>
                <w:szCs w:val="22"/>
                <w:lang w:val="kk-KZ" w:eastAsia="ru-RU"/>
              </w:rPr>
            </w:pPr>
            <w:r w:rsidRPr="008B5BBB">
              <w:rPr>
                <w:rFonts w:eastAsia="Times New Roman"/>
                <w:sz w:val="22"/>
                <w:szCs w:val="22"/>
                <w:lang w:val="kk-KZ" w:eastAsia="ru-RU"/>
              </w:rPr>
              <w:t>«Не жоқ?» ойыны арқылы ойыншықтардың атауын, орнын табу</w:t>
            </w:r>
            <w:r w:rsidRPr="008B5BBB">
              <w:rPr>
                <w:rFonts w:eastAsia="Times New Roman"/>
                <w:b/>
                <w:sz w:val="22"/>
                <w:szCs w:val="22"/>
                <w:lang w:val="kk-KZ" w:eastAsia="ru-RU"/>
              </w:rPr>
              <w:t>.(қоршаған орта, сенсорика)</w:t>
            </w:r>
          </w:p>
          <w:p w:rsidR="00B97565" w:rsidRPr="008B5BBB" w:rsidRDefault="00B97565" w:rsidP="00C43B01">
            <w:pPr>
              <w:spacing w:line="256" w:lineRule="auto"/>
              <w:rPr>
                <w:rFonts w:eastAsia="Times New Roman"/>
                <w:sz w:val="22"/>
                <w:szCs w:val="22"/>
                <w:lang w:val="kk-KZ" w:eastAsia="ru-RU"/>
              </w:rPr>
            </w:pPr>
            <w:r w:rsidRPr="008B5BBB">
              <w:rPr>
                <w:rFonts w:eastAsia="Times New Roman"/>
                <w:sz w:val="22"/>
                <w:szCs w:val="22"/>
                <w:lang w:val="kk-KZ" w:eastAsia="ru-RU"/>
              </w:rPr>
              <w:t xml:space="preserve">Сергіту сәті : «Добым, добым, домалақ» </w:t>
            </w:r>
            <w:r w:rsidRPr="008B5BBB">
              <w:rPr>
                <w:rFonts w:eastAsia="Times New Roman"/>
                <w:b/>
                <w:sz w:val="22"/>
                <w:szCs w:val="22"/>
                <w:lang w:val="kk-KZ" w:eastAsia="ru-RU"/>
              </w:rPr>
              <w:t>(Сөйлеуді дамыту)</w:t>
            </w:r>
          </w:p>
          <w:p w:rsidR="00B97565" w:rsidRDefault="00B97565" w:rsidP="00C43B01">
            <w:pPr>
              <w:tabs>
                <w:tab w:val="left" w:pos="1843"/>
              </w:tabs>
              <w:rPr>
                <w:b/>
                <w:sz w:val="22"/>
                <w:szCs w:val="22"/>
                <w:lang w:val="kk-KZ"/>
              </w:rPr>
            </w:pPr>
            <w:r w:rsidRPr="008B5BBB">
              <w:rPr>
                <w:rFonts w:eastAsia="Times New Roman"/>
                <w:b/>
                <w:sz w:val="22"/>
                <w:szCs w:val="22"/>
                <w:lang w:val="kk-KZ" w:eastAsia="ru-RU"/>
              </w:rPr>
              <w:t>Коммандамен жұмыс:</w:t>
            </w:r>
            <w:r w:rsidRPr="008B5BBB">
              <w:rPr>
                <w:rFonts w:eastAsia="Times New Roman"/>
                <w:sz w:val="22"/>
                <w:szCs w:val="22"/>
                <w:lang w:val="kk-KZ" w:eastAsia="ru-RU"/>
              </w:rPr>
              <w:t xml:space="preserve"> Доптардың суретін салу, мүсіндеу, жапсыру</w:t>
            </w:r>
            <w:r w:rsidRPr="008B5BBB">
              <w:rPr>
                <w:rFonts w:eastAsia="Calibri"/>
                <w:b/>
                <w:sz w:val="22"/>
                <w:szCs w:val="22"/>
                <w:lang w:val="kk-KZ"/>
              </w:rPr>
              <w:t xml:space="preserve">(сурет, </w:t>
            </w:r>
            <w:r w:rsidRPr="008B5BBB">
              <w:rPr>
                <w:rFonts w:eastAsia="Calibri"/>
                <w:b/>
                <w:sz w:val="22"/>
                <w:szCs w:val="22"/>
                <w:lang w:val="kk-KZ"/>
              </w:rPr>
              <w:lastRenderedPageBreak/>
              <w:t>мүсіндеу, жапсыру, сенсорика)</w:t>
            </w:r>
          </w:p>
          <w:p w:rsidR="00B97565" w:rsidRDefault="00B97565" w:rsidP="00C43B01">
            <w:pPr>
              <w:tabs>
                <w:tab w:val="left" w:pos="1843"/>
              </w:tabs>
              <w:rPr>
                <w:b/>
                <w:sz w:val="22"/>
                <w:szCs w:val="22"/>
                <w:lang w:val="kk-KZ"/>
              </w:rPr>
            </w:pPr>
          </w:p>
          <w:p w:rsidR="00B97565" w:rsidRPr="008B5BBB" w:rsidRDefault="00B97565" w:rsidP="00C43B01">
            <w:pPr>
              <w:tabs>
                <w:tab w:val="left" w:pos="1843"/>
              </w:tabs>
              <w:rPr>
                <w:b/>
                <w:sz w:val="22"/>
                <w:szCs w:val="22"/>
                <w:lang w:val="kk-KZ"/>
              </w:rPr>
            </w:pPr>
          </w:p>
        </w:tc>
        <w:tc>
          <w:tcPr>
            <w:tcW w:w="2153" w:type="dxa"/>
            <w:gridSpan w:val="6"/>
            <w:tcBorders>
              <w:top w:val="single" w:sz="4" w:space="0" w:color="auto"/>
              <w:left w:val="single" w:sz="4" w:space="0" w:color="auto"/>
              <w:bottom w:val="single" w:sz="4" w:space="0" w:color="auto"/>
              <w:right w:val="single" w:sz="4" w:space="0" w:color="auto"/>
            </w:tcBorders>
          </w:tcPr>
          <w:p w:rsidR="00B97565" w:rsidRPr="008B5BBB" w:rsidRDefault="00B97565" w:rsidP="00C43B01">
            <w:pPr>
              <w:tabs>
                <w:tab w:val="left" w:pos="1843"/>
              </w:tabs>
              <w:rPr>
                <w:b/>
                <w:sz w:val="22"/>
                <w:szCs w:val="22"/>
                <w:lang w:val="kk-KZ"/>
              </w:rPr>
            </w:pPr>
            <w:r w:rsidRPr="008B5BBB">
              <w:rPr>
                <w:b/>
                <w:sz w:val="22"/>
                <w:szCs w:val="22"/>
                <w:lang w:val="kk-KZ"/>
              </w:rPr>
              <w:lastRenderedPageBreak/>
              <w:t xml:space="preserve">Дене шынықтыру </w:t>
            </w:r>
          </w:p>
          <w:p w:rsidR="00B97565" w:rsidRPr="008B5BBB" w:rsidRDefault="00B97565" w:rsidP="00C43B01">
            <w:pPr>
              <w:tabs>
                <w:tab w:val="left" w:pos="1843"/>
              </w:tabs>
              <w:rPr>
                <w:b/>
                <w:sz w:val="22"/>
                <w:szCs w:val="22"/>
                <w:lang w:val="kk-KZ"/>
              </w:rPr>
            </w:pPr>
            <w:r w:rsidRPr="008B5BBB">
              <w:rPr>
                <w:b/>
                <w:sz w:val="22"/>
                <w:szCs w:val="22"/>
                <w:lang w:val="kk-KZ"/>
              </w:rPr>
              <w:t xml:space="preserve">Мақсаты: </w:t>
            </w:r>
          </w:p>
          <w:p w:rsidR="00B97565" w:rsidRDefault="00B97565" w:rsidP="00C43B01">
            <w:pPr>
              <w:tabs>
                <w:tab w:val="left" w:pos="1843"/>
              </w:tabs>
              <w:rPr>
                <w:sz w:val="22"/>
                <w:szCs w:val="22"/>
                <w:lang w:val="kk-KZ"/>
              </w:rPr>
            </w:pPr>
            <w:r>
              <w:rPr>
                <w:sz w:val="22"/>
                <w:szCs w:val="22"/>
                <w:lang w:val="kk-KZ"/>
              </w:rPr>
              <w:t xml:space="preserve">Еңбектеу. </w:t>
            </w:r>
          </w:p>
          <w:p w:rsidR="00B97565" w:rsidRPr="008B5BBB" w:rsidRDefault="00B97565" w:rsidP="00C43B01">
            <w:pPr>
              <w:tabs>
                <w:tab w:val="left" w:pos="1843"/>
              </w:tabs>
              <w:rPr>
                <w:sz w:val="22"/>
                <w:szCs w:val="22"/>
                <w:lang w:val="kk-KZ"/>
              </w:rPr>
            </w:pPr>
            <w:r w:rsidRPr="008B5BBB">
              <w:rPr>
                <w:sz w:val="22"/>
                <w:szCs w:val="22"/>
                <w:lang w:val="kk-KZ"/>
              </w:rPr>
              <w:t>Шаттық шеңбері:</w:t>
            </w:r>
          </w:p>
          <w:p w:rsidR="00B97565" w:rsidRPr="008B5BBB" w:rsidRDefault="00B97565" w:rsidP="00C43B01">
            <w:pPr>
              <w:tabs>
                <w:tab w:val="left" w:pos="1843"/>
              </w:tabs>
              <w:rPr>
                <w:sz w:val="22"/>
                <w:szCs w:val="22"/>
                <w:lang w:val="kk-KZ"/>
              </w:rPr>
            </w:pPr>
            <w:r w:rsidRPr="008B5BBB">
              <w:rPr>
                <w:sz w:val="22"/>
                <w:szCs w:val="22"/>
                <w:lang w:val="kk-KZ"/>
              </w:rPr>
              <w:t>«Біз бақшаға келеміз»</w:t>
            </w:r>
          </w:p>
          <w:p w:rsidR="00B97565" w:rsidRPr="008B5BBB" w:rsidRDefault="00B97565"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B97565" w:rsidRPr="008B5BBB" w:rsidRDefault="00B97565" w:rsidP="00C43B01">
            <w:pPr>
              <w:tabs>
                <w:tab w:val="left" w:pos="1843"/>
              </w:tabs>
              <w:rPr>
                <w:sz w:val="22"/>
                <w:szCs w:val="22"/>
                <w:lang w:val="kk-KZ"/>
              </w:rPr>
            </w:pPr>
            <w:r w:rsidRPr="008B5BBB">
              <w:rPr>
                <w:sz w:val="22"/>
                <w:szCs w:val="22"/>
                <w:lang w:val="kk-KZ"/>
              </w:rPr>
              <w:t>ІІ. Жалпы дамыту жаттығулары</w:t>
            </w:r>
          </w:p>
          <w:p w:rsidR="00B97565" w:rsidRDefault="00B97565"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B97565" w:rsidRPr="008B5BBB" w:rsidRDefault="00B97565"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w:t>
            </w:r>
            <w:r w:rsidRPr="008B5BBB">
              <w:rPr>
                <w:rFonts w:eastAsiaTheme="minorEastAsia"/>
                <w:b/>
                <w:sz w:val="22"/>
                <w:szCs w:val="22"/>
                <w:lang w:val="kk-KZ" w:eastAsia="ru-RU"/>
              </w:rPr>
              <w:lastRenderedPageBreak/>
              <w:t xml:space="preserve">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B97565" w:rsidRPr="001F6451" w:rsidRDefault="00B97565"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tc>
        <w:tc>
          <w:tcPr>
            <w:tcW w:w="2977" w:type="dxa"/>
            <w:gridSpan w:val="8"/>
            <w:tcBorders>
              <w:top w:val="single" w:sz="4" w:space="0" w:color="auto"/>
              <w:left w:val="single" w:sz="4" w:space="0" w:color="auto"/>
              <w:bottom w:val="single" w:sz="4" w:space="0" w:color="auto"/>
              <w:right w:val="single" w:sz="4" w:space="0" w:color="auto"/>
            </w:tcBorders>
          </w:tcPr>
          <w:p w:rsidR="00B97565" w:rsidRPr="008B5BBB" w:rsidRDefault="00B97565" w:rsidP="00C43B01">
            <w:pPr>
              <w:tabs>
                <w:tab w:val="left" w:pos="1843"/>
              </w:tabs>
              <w:rPr>
                <w:b/>
                <w:sz w:val="22"/>
                <w:szCs w:val="22"/>
                <w:lang w:val="kk-KZ"/>
              </w:rPr>
            </w:pPr>
          </w:p>
        </w:tc>
        <w:tc>
          <w:tcPr>
            <w:tcW w:w="2266" w:type="dxa"/>
            <w:gridSpan w:val="6"/>
            <w:tcBorders>
              <w:top w:val="single" w:sz="4" w:space="0" w:color="auto"/>
              <w:left w:val="single" w:sz="4" w:space="0" w:color="auto"/>
              <w:bottom w:val="single" w:sz="4" w:space="0" w:color="auto"/>
              <w:right w:val="single" w:sz="4" w:space="0" w:color="auto"/>
            </w:tcBorders>
          </w:tcPr>
          <w:p w:rsidR="00B97565" w:rsidRPr="008B5BBB" w:rsidRDefault="00B97565" w:rsidP="00C43B01">
            <w:pPr>
              <w:tabs>
                <w:tab w:val="left" w:pos="1843"/>
              </w:tabs>
              <w:rPr>
                <w:b/>
                <w:sz w:val="22"/>
                <w:szCs w:val="22"/>
                <w:lang w:val="kk-KZ"/>
              </w:rPr>
            </w:pPr>
            <w:r w:rsidRPr="008B5BBB">
              <w:rPr>
                <w:b/>
                <w:sz w:val="22"/>
                <w:szCs w:val="22"/>
                <w:lang w:val="kk-KZ"/>
              </w:rPr>
              <w:t xml:space="preserve">Дене шынықтыру </w:t>
            </w:r>
          </w:p>
          <w:p w:rsidR="00B97565" w:rsidRPr="008B5BBB" w:rsidRDefault="00B97565" w:rsidP="00C43B01">
            <w:pPr>
              <w:tabs>
                <w:tab w:val="left" w:pos="1843"/>
              </w:tabs>
              <w:rPr>
                <w:b/>
                <w:sz w:val="22"/>
                <w:szCs w:val="22"/>
                <w:lang w:val="kk-KZ"/>
              </w:rPr>
            </w:pPr>
            <w:r w:rsidRPr="008B5BBB">
              <w:rPr>
                <w:b/>
                <w:sz w:val="22"/>
                <w:szCs w:val="22"/>
                <w:lang w:val="kk-KZ"/>
              </w:rPr>
              <w:t xml:space="preserve">Мақсаты: </w:t>
            </w:r>
          </w:p>
          <w:p w:rsidR="00B97565" w:rsidRDefault="00B97565" w:rsidP="00C43B01">
            <w:pPr>
              <w:tabs>
                <w:tab w:val="left" w:pos="1843"/>
              </w:tabs>
              <w:rPr>
                <w:sz w:val="22"/>
                <w:szCs w:val="22"/>
                <w:lang w:val="kk-KZ"/>
              </w:rPr>
            </w:pPr>
            <w:r>
              <w:rPr>
                <w:sz w:val="22"/>
                <w:szCs w:val="22"/>
                <w:lang w:val="kk-KZ"/>
              </w:rPr>
              <w:t xml:space="preserve">Еңбектеу. </w:t>
            </w:r>
          </w:p>
          <w:p w:rsidR="00B97565" w:rsidRPr="008B5BBB" w:rsidRDefault="00B97565" w:rsidP="00C43B01">
            <w:pPr>
              <w:tabs>
                <w:tab w:val="left" w:pos="1843"/>
              </w:tabs>
              <w:rPr>
                <w:sz w:val="22"/>
                <w:szCs w:val="22"/>
                <w:lang w:val="kk-KZ"/>
              </w:rPr>
            </w:pPr>
            <w:r w:rsidRPr="008B5BBB">
              <w:rPr>
                <w:sz w:val="22"/>
                <w:szCs w:val="22"/>
                <w:lang w:val="kk-KZ"/>
              </w:rPr>
              <w:t>Шаттық шеңбері:</w:t>
            </w:r>
          </w:p>
          <w:p w:rsidR="00B97565" w:rsidRPr="008B5BBB" w:rsidRDefault="00B97565" w:rsidP="00C43B01">
            <w:pPr>
              <w:tabs>
                <w:tab w:val="left" w:pos="1843"/>
              </w:tabs>
              <w:rPr>
                <w:sz w:val="22"/>
                <w:szCs w:val="22"/>
                <w:lang w:val="kk-KZ"/>
              </w:rPr>
            </w:pPr>
            <w:r w:rsidRPr="008B5BBB">
              <w:rPr>
                <w:sz w:val="22"/>
                <w:szCs w:val="22"/>
                <w:lang w:val="kk-KZ"/>
              </w:rPr>
              <w:t>«Біз бақшаға келеміз»</w:t>
            </w:r>
          </w:p>
          <w:p w:rsidR="00B97565" w:rsidRPr="008B5BBB" w:rsidRDefault="00B97565"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B97565" w:rsidRPr="008B5BBB" w:rsidRDefault="00B97565" w:rsidP="00C43B01">
            <w:pPr>
              <w:tabs>
                <w:tab w:val="left" w:pos="1843"/>
              </w:tabs>
              <w:rPr>
                <w:sz w:val="22"/>
                <w:szCs w:val="22"/>
                <w:lang w:val="kk-KZ"/>
              </w:rPr>
            </w:pPr>
            <w:r w:rsidRPr="008B5BBB">
              <w:rPr>
                <w:sz w:val="22"/>
                <w:szCs w:val="22"/>
                <w:lang w:val="kk-KZ"/>
              </w:rPr>
              <w:t>ІІ. Жалпы дамыту жаттығулары</w:t>
            </w:r>
          </w:p>
          <w:p w:rsidR="00B97565" w:rsidRDefault="00B97565"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B97565" w:rsidRPr="008B5BBB" w:rsidRDefault="00B97565"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w:t>
            </w:r>
            <w:r w:rsidRPr="008B5BBB">
              <w:rPr>
                <w:rFonts w:eastAsiaTheme="minorEastAsia"/>
                <w:b/>
                <w:sz w:val="22"/>
                <w:szCs w:val="22"/>
                <w:lang w:val="kk-KZ" w:eastAsia="ru-RU"/>
              </w:rPr>
              <w:lastRenderedPageBreak/>
              <w:t xml:space="preserve">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B97565" w:rsidRPr="000F3498" w:rsidRDefault="00B97565"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B97565" w:rsidRPr="008B5BBB" w:rsidRDefault="00B97565" w:rsidP="00C43B01">
            <w:pPr>
              <w:spacing w:line="256" w:lineRule="auto"/>
              <w:rPr>
                <w:sz w:val="22"/>
                <w:szCs w:val="22"/>
                <w:lang w:val="kk-KZ"/>
              </w:rPr>
            </w:pPr>
          </w:p>
        </w:tc>
        <w:tc>
          <w:tcPr>
            <w:tcW w:w="2376" w:type="dxa"/>
            <w:gridSpan w:val="4"/>
            <w:tcBorders>
              <w:top w:val="single" w:sz="4" w:space="0" w:color="auto"/>
              <w:left w:val="single" w:sz="4" w:space="0" w:color="auto"/>
              <w:bottom w:val="single" w:sz="4" w:space="0" w:color="auto"/>
              <w:right w:val="single" w:sz="4" w:space="0" w:color="auto"/>
            </w:tcBorders>
          </w:tcPr>
          <w:p w:rsidR="00B97565" w:rsidRPr="008B5BBB" w:rsidRDefault="00B97565" w:rsidP="00C43B01">
            <w:pPr>
              <w:tabs>
                <w:tab w:val="left" w:pos="1843"/>
              </w:tabs>
              <w:rPr>
                <w:b/>
                <w:sz w:val="22"/>
                <w:szCs w:val="22"/>
                <w:lang w:val="kk-KZ"/>
              </w:rPr>
            </w:pPr>
            <w:r w:rsidRPr="008B5BBB">
              <w:rPr>
                <w:b/>
                <w:sz w:val="22"/>
                <w:szCs w:val="22"/>
                <w:lang w:val="kk-KZ"/>
              </w:rPr>
              <w:lastRenderedPageBreak/>
              <w:t xml:space="preserve">Дене шынықтыру </w:t>
            </w:r>
          </w:p>
          <w:p w:rsidR="00B97565" w:rsidRPr="008B5BBB" w:rsidRDefault="00B97565" w:rsidP="00C43B01">
            <w:pPr>
              <w:tabs>
                <w:tab w:val="left" w:pos="1843"/>
              </w:tabs>
              <w:rPr>
                <w:b/>
                <w:sz w:val="22"/>
                <w:szCs w:val="22"/>
                <w:lang w:val="kk-KZ"/>
              </w:rPr>
            </w:pPr>
            <w:r w:rsidRPr="008B5BBB">
              <w:rPr>
                <w:b/>
                <w:sz w:val="22"/>
                <w:szCs w:val="22"/>
                <w:lang w:val="kk-KZ"/>
              </w:rPr>
              <w:t xml:space="preserve">Мақсаты: </w:t>
            </w:r>
          </w:p>
          <w:p w:rsidR="00B97565" w:rsidRDefault="00B97565" w:rsidP="00C43B01">
            <w:pPr>
              <w:tabs>
                <w:tab w:val="left" w:pos="1843"/>
              </w:tabs>
              <w:rPr>
                <w:sz w:val="22"/>
                <w:szCs w:val="22"/>
                <w:lang w:val="kk-KZ"/>
              </w:rPr>
            </w:pPr>
            <w:r>
              <w:rPr>
                <w:sz w:val="22"/>
                <w:szCs w:val="22"/>
                <w:lang w:val="kk-KZ"/>
              </w:rPr>
              <w:t xml:space="preserve">Еңбектеу. </w:t>
            </w:r>
          </w:p>
          <w:p w:rsidR="00B97565" w:rsidRPr="008B5BBB" w:rsidRDefault="00B97565" w:rsidP="00C43B01">
            <w:pPr>
              <w:tabs>
                <w:tab w:val="left" w:pos="1843"/>
              </w:tabs>
              <w:rPr>
                <w:sz w:val="22"/>
                <w:szCs w:val="22"/>
                <w:lang w:val="kk-KZ"/>
              </w:rPr>
            </w:pPr>
            <w:r w:rsidRPr="008B5BBB">
              <w:rPr>
                <w:sz w:val="22"/>
                <w:szCs w:val="22"/>
                <w:lang w:val="kk-KZ"/>
              </w:rPr>
              <w:t>Шаттық шеңбері:</w:t>
            </w:r>
          </w:p>
          <w:p w:rsidR="00B97565" w:rsidRPr="008B5BBB" w:rsidRDefault="00B97565" w:rsidP="00C43B01">
            <w:pPr>
              <w:tabs>
                <w:tab w:val="left" w:pos="1843"/>
              </w:tabs>
              <w:rPr>
                <w:sz w:val="22"/>
                <w:szCs w:val="22"/>
                <w:lang w:val="kk-KZ"/>
              </w:rPr>
            </w:pPr>
            <w:r w:rsidRPr="008B5BBB">
              <w:rPr>
                <w:sz w:val="22"/>
                <w:szCs w:val="22"/>
                <w:lang w:val="kk-KZ"/>
              </w:rPr>
              <w:t>«Біз бақшаға келеміз»</w:t>
            </w:r>
          </w:p>
          <w:p w:rsidR="00B97565" w:rsidRPr="008B5BBB" w:rsidRDefault="00B97565"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B97565" w:rsidRPr="008B5BBB" w:rsidRDefault="00B97565" w:rsidP="00C43B01">
            <w:pPr>
              <w:tabs>
                <w:tab w:val="left" w:pos="1843"/>
              </w:tabs>
              <w:rPr>
                <w:sz w:val="22"/>
                <w:szCs w:val="22"/>
                <w:lang w:val="kk-KZ"/>
              </w:rPr>
            </w:pPr>
            <w:r w:rsidRPr="008B5BBB">
              <w:rPr>
                <w:sz w:val="22"/>
                <w:szCs w:val="22"/>
                <w:lang w:val="kk-KZ"/>
              </w:rPr>
              <w:t>ІІ. Жалпы дамыту жаттығулары</w:t>
            </w:r>
          </w:p>
          <w:p w:rsidR="00B97565" w:rsidRDefault="00B97565"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B97565" w:rsidRPr="008B5BBB" w:rsidRDefault="00B97565"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lastRenderedPageBreak/>
              <w:t>«Қояным тұршы</w:t>
            </w:r>
            <w:r w:rsidRPr="008B5BBB">
              <w:rPr>
                <w:rFonts w:eastAsiaTheme="minorEastAsia"/>
                <w:b/>
                <w:sz w:val="22"/>
                <w:szCs w:val="22"/>
                <w:lang w:val="kk-KZ" w:eastAsia="ru-RU"/>
              </w:rPr>
              <w:t>» (сөйлеуді дамыту)</w:t>
            </w:r>
          </w:p>
          <w:p w:rsidR="00B97565" w:rsidRPr="000F3498" w:rsidRDefault="00B97565"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B97565" w:rsidRPr="008B5BBB" w:rsidRDefault="00B97565" w:rsidP="00C43B01">
            <w:pPr>
              <w:spacing w:line="256" w:lineRule="auto"/>
              <w:rPr>
                <w:sz w:val="22"/>
                <w:szCs w:val="22"/>
                <w:lang w:val="kk-KZ"/>
              </w:rPr>
            </w:pPr>
          </w:p>
          <w:p w:rsidR="00B97565" w:rsidRPr="008B5BBB" w:rsidRDefault="00B97565" w:rsidP="00C43B01">
            <w:pPr>
              <w:spacing w:line="256" w:lineRule="auto"/>
              <w:rPr>
                <w:sz w:val="22"/>
                <w:szCs w:val="22"/>
                <w:lang w:val="kk-KZ"/>
              </w:rPr>
            </w:pPr>
          </w:p>
        </w:tc>
      </w:tr>
      <w:tr w:rsidR="00B97565" w:rsidRPr="00B97565" w:rsidTr="00C43B01">
        <w:trPr>
          <w:trHeight w:val="463"/>
        </w:trPr>
        <w:tc>
          <w:tcPr>
            <w:tcW w:w="2836" w:type="dxa"/>
            <w:tcBorders>
              <w:top w:val="single" w:sz="4" w:space="0" w:color="auto"/>
              <w:left w:val="single" w:sz="4" w:space="0" w:color="auto"/>
              <w:bottom w:val="single" w:sz="4" w:space="0" w:color="auto"/>
              <w:right w:val="single" w:sz="4" w:space="0" w:color="auto"/>
            </w:tcBorders>
            <w:hideMark/>
          </w:tcPr>
          <w:p w:rsidR="00B97565" w:rsidRPr="0015663D" w:rsidRDefault="00B97565" w:rsidP="00C43B01">
            <w:pPr>
              <w:pStyle w:val="Default"/>
              <w:rPr>
                <w:sz w:val="22"/>
                <w:szCs w:val="22"/>
                <w:lang w:val="kk-KZ"/>
              </w:rPr>
            </w:pPr>
            <w:r>
              <w:rPr>
                <w:sz w:val="22"/>
                <w:szCs w:val="22"/>
                <w:lang w:val="kk-KZ"/>
              </w:rPr>
              <w:lastRenderedPageBreak/>
              <w:t>Дәруменді ас</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15663D" w:rsidRDefault="00B97565" w:rsidP="00C43B01">
            <w:pPr>
              <w:spacing w:line="256" w:lineRule="auto"/>
              <w:rPr>
                <w:sz w:val="22"/>
                <w:szCs w:val="22"/>
                <w:lang w:val="kk-KZ"/>
              </w:rPr>
            </w:pPr>
            <w:r w:rsidRPr="0015663D">
              <w:rPr>
                <w:sz w:val="22"/>
                <w:szCs w:val="22"/>
                <w:lang w:val="kk-KZ"/>
              </w:rPr>
              <w:t>Балаларға</w:t>
            </w:r>
            <w:r>
              <w:rPr>
                <w:sz w:val="22"/>
                <w:szCs w:val="22"/>
                <w:lang w:val="kk-KZ"/>
              </w:rPr>
              <w:t xml:space="preserve"> дәруменді асқа дайындау.Қолдарын жуғызу.</w:t>
            </w:r>
          </w:p>
        </w:tc>
      </w:tr>
      <w:tr w:rsidR="00B97565" w:rsidRPr="00B97565" w:rsidTr="00C43B01">
        <w:trPr>
          <w:trHeight w:val="463"/>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0F3498">
              <w:rPr>
                <w:sz w:val="22"/>
                <w:szCs w:val="22"/>
                <w:lang w:val="kk-KZ"/>
              </w:rPr>
              <w:t xml:space="preserve">Серуенге дайындық </w:t>
            </w:r>
          </w:p>
          <w:p w:rsidR="00B97565" w:rsidRPr="008B5BBB" w:rsidRDefault="00B97565" w:rsidP="00C43B01">
            <w:pPr>
              <w:pStyle w:val="Default"/>
              <w:rPr>
                <w:sz w:val="22"/>
                <w:szCs w:val="22"/>
                <w:lang w:val="kk-KZ"/>
              </w:rPr>
            </w:pPr>
            <w:r w:rsidRPr="008B5BBB">
              <w:rPr>
                <w:bCs/>
                <w:sz w:val="22"/>
                <w:szCs w:val="22"/>
                <w:lang w:val="kk-KZ"/>
              </w:rPr>
              <w:t>9.50-10.10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spacing w:line="256" w:lineRule="auto"/>
              <w:rPr>
                <w:b/>
                <w:sz w:val="22"/>
                <w:szCs w:val="22"/>
                <w:lang w:val="kk-KZ"/>
              </w:rPr>
            </w:pPr>
            <w:r w:rsidRPr="008B5BBB">
              <w:rPr>
                <w:sz w:val="22"/>
                <w:szCs w:val="22"/>
                <w:lang w:val="kk-KZ"/>
              </w:rPr>
              <w:t>Киіну: Серуенге шығу, балаларды біртіндеп киіндіру, киімдерінің дұрыс киілуін қадағалау, қатармен жүруге дағдыландыру</w:t>
            </w:r>
          </w:p>
        </w:tc>
      </w:tr>
      <w:tr w:rsidR="00B97565" w:rsidRPr="00B97565" w:rsidTr="00C43B01">
        <w:trPr>
          <w:trHeight w:val="590"/>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Серуен</w:t>
            </w:r>
            <w:proofErr w:type="spellEnd"/>
            <w:r w:rsidRPr="008B5BBB">
              <w:rPr>
                <w:sz w:val="22"/>
                <w:szCs w:val="22"/>
              </w:rPr>
              <w:t xml:space="preserve"> </w:t>
            </w:r>
          </w:p>
          <w:p w:rsidR="00B97565" w:rsidRPr="008B5BBB" w:rsidRDefault="00B97565" w:rsidP="00C43B01">
            <w:pPr>
              <w:pStyle w:val="Default"/>
              <w:rPr>
                <w:sz w:val="22"/>
                <w:szCs w:val="22"/>
                <w:lang w:val="kk-KZ"/>
              </w:rPr>
            </w:pPr>
            <w:r w:rsidRPr="008B5BBB">
              <w:rPr>
                <w:bCs/>
                <w:sz w:val="22"/>
                <w:szCs w:val="22"/>
                <w:lang w:val="kk-KZ"/>
              </w:rPr>
              <w:t>10.10-11.30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spacing w:line="315" w:lineRule="exact"/>
              <w:rPr>
                <w:sz w:val="22"/>
                <w:szCs w:val="22"/>
                <w:lang w:val="kk-KZ"/>
              </w:rPr>
            </w:pPr>
            <w:r>
              <w:rPr>
                <w:sz w:val="22"/>
                <w:szCs w:val="22"/>
                <w:lang w:val="kk-KZ"/>
              </w:rPr>
              <w:t>Үй жануарларына , ауа-райына бақылау</w:t>
            </w:r>
            <w:r w:rsidRPr="008B5BBB">
              <w:rPr>
                <w:sz w:val="22"/>
                <w:szCs w:val="22"/>
                <w:lang w:val="kk-KZ"/>
              </w:rPr>
              <w:t xml:space="preserve">,ойын алаңында ойнау,  ұяшықтарды бақылау, таныстыру. </w:t>
            </w:r>
            <w:r w:rsidRPr="008B5BBB">
              <w:rPr>
                <w:b/>
                <w:sz w:val="22"/>
                <w:szCs w:val="22"/>
                <w:lang w:val="kk-KZ"/>
              </w:rPr>
              <w:t>( Қоршаған орта, бақылау)</w:t>
            </w:r>
          </w:p>
          <w:p w:rsidR="00B97565" w:rsidRPr="008B5BBB" w:rsidRDefault="00B97565" w:rsidP="00C43B01">
            <w:pPr>
              <w:rPr>
                <w:rFonts w:eastAsia="Calibri"/>
                <w:b/>
                <w:sz w:val="22"/>
                <w:szCs w:val="22"/>
                <w:lang w:val="kk-KZ"/>
              </w:rPr>
            </w:pPr>
            <w:r w:rsidRPr="008B5BBB">
              <w:rPr>
                <w:rFonts w:eastAsia="Calibri"/>
                <w:sz w:val="22"/>
                <w:szCs w:val="22"/>
                <w:lang w:val="kk-KZ"/>
              </w:rPr>
              <w:t xml:space="preserve">Қимылды ойындар: Кім жылдам? Лақтыр да қағып ал, Қояндар,  </w:t>
            </w:r>
            <w:r w:rsidRPr="000F3498">
              <w:rPr>
                <w:rFonts w:eastAsia="Calibri"/>
                <w:b/>
                <w:sz w:val="22"/>
                <w:szCs w:val="22"/>
                <w:lang w:val="kk-KZ"/>
              </w:rPr>
              <w:t>(дене шынықтыру, ойын әрекеті)</w:t>
            </w:r>
          </w:p>
        </w:tc>
      </w:tr>
      <w:tr w:rsidR="00B97565" w:rsidRPr="00B97565" w:rsidTr="00C43B01">
        <w:trPr>
          <w:trHeight w:val="601"/>
        </w:trPr>
        <w:tc>
          <w:tcPr>
            <w:tcW w:w="2836" w:type="dxa"/>
            <w:tcBorders>
              <w:top w:val="single" w:sz="4" w:space="0" w:color="auto"/>
              <w:left w:val="single" w:sz="4" w:space="0" w:color="auto"/>
              <w:bottom w:val="single" w:sz="4" w:space="0" w:color="auto"/>
              <w:right w:val="single" w:sz="4" w:space="0" w:color="auto"/>
            </w:tcBorders>
          </w:tcPr>
          <w:p w:rsidR="00B97565" w:rsidRPr="008B5BBB" w:rsidRDefault="00B97565" w:rsidP="00C43B01">
            <w:pPr>
              <w:pStyle w:val="Default"/>
              <w:rPr>
                <w:sz w:val="22"/>
                <w:szCs w:val="22"/>
                <w:lang w:val="kk-KZ"/>
              </w:rPr>
            </w:pPr>
            <w:proofErr w:type="spellStart"/>
            <w:r w:rsidRPr="008B5BBB">
              <w:rPr>
                <w:sz w:val="22"/>
                <w:szCs w:val="22"/>
              </w:rPr>
              <w:t>Серуеннен</w:t>
            </w:r>
            <w:proofErr w:type="spellEnd"/>
            <w:r w:rsidRPr="008B5BBB">
              <w:rPr>
                <w:sz w:val="22"/>
                <w:szCs w:val="22"/>
              </w:rPr>
              <w:t xml:space="preserve"> оралу </w:t>
            </w:r>
          </w:p>
          <w:p w:rsidR="00B97565" w:rsidRPr="008B5BBB" w:rsidRDefault="00B97565" w:rsidP="00C43B01">
            <w:pPr>
              <w:pStyle w:val="Default"/>
              <w:rPr>
                <w:sz w:val="22"/>
                <w:szCs w:val="22"/>
                <w:lang w:val="kk-KZ"/>
              </w:rPr>
            </w:pPr>
            <w:r w:rsidRPr="008B5BBB">
              <w:rPr>
                <w:bCs/>
                <w:sz w:val="22"/>
                <w:szCs w:val="22"/>
                <w:lang w:val="kk-KZ"/>
              </w:rPr>
              <w:t>11.30-11.50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0F3498" w:rsidRDefault="00B97565" w:rsidP="00B97565">
            <w:pPr>
              <w:pStyle w:val="a5"/>
              <w:numPr>
                <w:ilvl w:val="0"/>
                <w:numId w:val="1"/>
              </w:numPr>
              <w:autoSpaceDE w:val="0"/>
              <w:autoSpaceDN w:val="0"/>
              <w:adjustRightInd w:val="0"/>
              <w:spacing w:after="0" w:line="240" w:lineRule="auto"/>
              <w:rPr>
                <w:color w:val="000000"/>
                <w:sz w:val="24"/>
                <w:szCs w:val="24"/>
                <w:lang w:val="kk-KZ"/>
              </w:rPr>
            </w:pPr>
            <w:r w:rsidRPr="008B5BBB">
              <w:rPr>
                <w:rFonts w:eastAsia="Calibri"/>
                <w:sz w:val="22"/>
                <w:szCs w:val="22"/>
                <w:lang w:val="kk-KZ"/>
              </w:rPr>
              <w:t>Балала</w:t>
            </w:r>
            <w:r>
              <w:rPr>
                <w:rFonts w:eastAsia="Calibri"/>
                <w:sz w:val="22"/>
                <w:szCs w:val="22"/>
                <w:lang w:val="kk-KZ"/>
              </w:rPr>
              <w:t>рдың өз киімдерін қою</w:t>
            </w:r>
            <w:r w:rsidRPr="008B5BBB">
              <w:rPr>
                <w:rFonts w:eastAsia="Calibri"/>
                <w:sz w:val="22"/>
                <w:szCs w:val="22"/>
                <w:lang w:val="kk-KZ"/>
              </w:rPr>
              <w:t xml:space="preserve">, өз шкафтарын тауып көрсетуге үйрету.  </w:t>
            </w:r>
            <w:r w:rsidRPr="008B5BBB">
              <w:rPr>
                <w:sz w:val="22"/>
                <w:szCs w:val="22"/>
                <w:lang w:val="kk-KZ"/>
              </w:rPr>
              <w:t xml:space="preserve">Балаларды </w:t>
            </w:r>
            <w:r w:rsidRPr="00853158">
              <w:rPr>
                <w:sz w:val="24"/>
                <w:szCs w:val="24"/>
                <w:lang w:val="kk-KZ"/>
              </w:rPr>
              <w:t>қолдарын (алақандарын бір-біріне үйкелеу) және бетінің төменгі жағын алақанымен жуу</w:t>
            </w:r>
            <w:r>
              <w:rPr>
                <w:sz w:val="24"/>
                <w:szCs w:val="24"/>
                <w:lang w:val="kk-KZ"/>
              </w:rPr>
              <w:t xml:space="preserve"> </w:t>
            </w:r>
            <w:r w:rsidRPr="000F3498">
              <w:rPr>
                <w:sz w:val="24"/>
                <w:szCs w:val="24"/>
                <w:lang w:val="kk-KZ"/>
              </w:rPr>
              <w:t>шынықтыру</w:t>
            </w:r>
            <w:r w:rsidRPr="000F3498">
              <w:rPr>
                <w:b/>
                <w:lang w:val="kk-KZ"/>
              </w:rPr>
              <w:t xml:space="preserve"> </w:t>
            </w:r>
            <w:r w:rsidRPr="000F3498">
              <w:rPr>
                <w:rFonts w:eastAsia="Calibri"/>
                <w:b/>
                <w:lang w:val="kk-KZ"/>
              </w:rPr>
              <w:t>(Гигиеналық шаралар).</w:t>
            </w:r>
            <w:r w:rsidRPr="000F3498">
              <w:rPr>
                <w:rFonts w:eastAsia="Calibri"/>
                <w:lang w:val="kk-KZ"/>
              </w:rPr>
              <w:t xml:space="preserve"> </w:t>
            </w:r>
          </w:p>
        </w:tc>
      </w:tr>
      <w:tr w:rsidR="00B97565" w:rsidRPr="00B97565"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Түскі</w:t>
            </w:r>
            <w:proofErr w:type="spellEnd"/>
            <w:r w:rsidRPr="008B5BBB">
              <w:rPr>
                <w:sz w:val="22"/>
                <w:szCs w:val="22"/>
              </w:rPr>
              <w:t xml:space="preserve"> ас </w:t>
            </w:r>
          </w:p>
          <w:p w:rsidR="00B97565" w:rsidRPr="008B5BBB" w:rsidRDefault="00B97565" w:rsidP="00C43B01">
            <w:pPr>
              <w:pStyle w:val="Default"/>
              <w:rPr>
                <w:sz w:val="22"/>
                <w:szCs w:val="22"/>
                <w:lang w:val="kk-KZ"/>
              </w:rPr>
            </w:pPr>
            <w:r w:rsidRPr="008B5BBB">
              <w:rPr>
                <w:sz w:val="22"/>
                <w:szCs w:val="22"/>
                <w:lang w:val="kk-KZ"/>
              </w:rPr>
              <w:t>11.50 - 12.30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Балалардың назарын тағамға аудару, тамақтарын реттілігімен тауысып ішуге қалыптастыру</w:t>
            </w:r>
          </w:p>
        </w:tc>
      </w:tr>
      <w:tr w:rsidR="00B97565" w:rsidRPr="00D5333F" w:rsidTr="00C43B01">
        <w:tc>
          <w:tcPr>
            <w:tcW w:w="2836" w:type="dxa"/>
            <w:tcBorders>
              <w:top w:val="single" w:sz="4" w:space="0" w:color="auto"/>
              <w:left w:val="single" w:sz="4" w:space="0" w:color="auto"/>
              <w:bottom w:val="single" w:sz="4" w:space="0" w:color="auto"/>
              <w:right w:val="single" w:sz="4" w:space="0" w:color="auto"/>
            </w:tcBorders>
          </w:tcPr>
          <w:p w:rsidR="00B97565" w:rsidRPr="008B5BBB" w:rsidRDefault="00B97565" w:rsidP="00C43B01">
            <w:pPr>
              <w:pStyle w:val="Default"/>
              <w:rPr>
                <w:sz w:val="22"/>
                <w:szCs w:val="22"/>
                <w:lang w:val="kk-KZ"/>
              </w:rPr>
            </w:pPr>
            <w:proofErr w:type="spellStart"/>
            <w:r w:rsidRPr="008B5BBB">
              <w:rPr>
                <w:sz w:val="22"/>
                <w:szCs w:val="22"/>
              </w:rPr>
              <w:t>Күндізгі</w:t>
            </w:r>
            <w:proofErr w:type="spellEnd"/>
            <w:r w:rsidRPr="008B5BBB">
              <w:rPr>
                <w:sz w:val="22"/>
                <w:szCs w:val="22"/>
              </w:rPr>
              <w:t xml:space="preserve"> </w:t>
            </w:r>
            <w:proofErr w:type="spellStart"/>
            <w:r w:rsidRPr="008B5BBB">
              <w:rPr>
                <w:sz w:val="22"/>
                <w:szCs w:val="22"/>
              </w:rPr>
              <w:t>ұйқы</w:t>
            </w:r>
            <w:proofErr w:type="spellEnd"/>
            <w:r w:rsidRPr="008B5BBB">
              <w:rPr>
                <w:sz w:val="22"/>
                <w:szCs w:val="22"/>
              </w:rPr>
              <w:t xml:space="preserve"> </w:t>
            </w:r>
          </w:p>
          <w:p w:rsidR="00B97565" w:rsidRPr="008B5BBB" w:rsidRDefault="00B97565" w:rsidP="00C43B01">
            <w:pPr>
              <w:pStyle w:val="Default"/>
              <w:rPr>
                <w:sz w:val="22"/>
                <w:szCs w:val="22"/>
                <w:lang w:val="kk-KZ"/>
              </w:rPr>
            </w:pPr>
            <w:r w:rsidRPr="008B5BBB">
              <w:rPr>
                <w:sz w:val="22"/>
                <w:szCs w:val="22"/>
                <w:lang w:val="kk-KZ"/>
              </w:rPr>
              <w:t>12.30-15.00</w:t>
            </w:r>
          </w:p>
        </w:tc>
        <w:tc>
          <w:tcPr>
            <w:tcW w:w="2642" w:type="dxa"/>
            <w:gridSpan w:val="3"/>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Б</w:t>
            </w:r>
            <w:proofErr w:type="spellStart"/>
            <w:r w:rsidRPr="008B5BBB">
              <w:rPr>
                <w:rFonts w:eastAsia="Calibri"/>
                <w:sz w:val="22"/>
                <w:szCs w:val="22"/>
              </w:rPr>
              <w:t>аяу</w:t>
            </w:r>
            <w:proofErr w:type="spellEnd"/>
            <w:r w:rsidRPr="008B5BBB">
              <w:rPr>
                <w:rFonts w:eastAsia="Calibri"/>
                <w:sz w:val="22"/>
                <w:szCs w:val="22"/>
              </w:rPr>
              <w:t xml:space="preserve"> музыка </w:t>
            </w:r>
            <w:proofErr w:type="spellStart"/>
            <w:r w:rsidRPr="008B5BBB">
              <w:rPr>
                <w:rFonts w:eastAsia="Calibri"/>
                <w:sz w:val="22"/>
                <w:szCs w:val="22"/>
              </w:rPr>
              <w:t>тыңдату</w:t>
            </w:r>
            <w:proofErr w:type="spellEnd"/>
          </w:p>
          <w:p w:rsidR="00B97565" w:rsidRPr="008B5BBB" w:rsidRDefault="00B97565" w:rsidP="00C43B01">
            <w:pPr>
              <w:ind w:right="-141"/>
              <w:rPr>
                <w:rFonts w:eastAsia="Calibri"/>
                <w:sz w:val="22"/>
                <w:szCs w:val="22"/>
                <w:lang w:val="kk-KZ"/>
              </w:rPr>
            </w:pPr>
          </w:p>
        </w:tc>
        <w:tc>
          <w:tcPr>
            <w:tcW w:w="2152" w:type="dxa"/>
            <w:gridSpan w:val="6"/>
            <w:tcBorders>
              <w:top w:val="single" w:sz="4" w:space="0" w:color="auto"/>
              <w:left w:val="single" w:sz="4" w:space="0" w:color="auto"/>
              <w:bottom w:val="single" w:sz="4" w:space="0" w:color="auto"/>
              <w:right w:val="single" w:sz="4" w:space="0" w:color="auto"/>
            </w:tcBorders>
          </w:tcPr>
          <w:p w:rsidR="00B97565" w:rsidRPr="008B5BBB" w:rsidRDefault="00B97565" w:rsidP="00C43B01">
            <w:pPr>
              <w:ind w:right="-141"/>
              <w:rPr>
                <w:rFonts w:eastAsia="Calibri"/>
                <w:sz w:val="22"/>
                <w:szCs w:val="22"/>
                <w:lang w:val="kk-KZ"/>
              </w:rPr>
            </w:pPr>
            <w:r w:rsidRPr="008B5BBB">
              <w:rPr>
                <w:rFonts w:eastAsia="Calibri"/>
                <w:sz w:val="22"/>
                <w:szCs w:val="22"/>
                <w:lang w:val="kk-KZ"/>
              </w:rPr>
              <w:t>«Бауырсақ»ертегісін оқып беру</w:t>
            </w:r>
          </w:p>
        </w:tc>
        <w:tc>
          <w:tcPr>
            <w:tcW w:w="2848" w:type="dxa"/>
            <w:gridSpan w:val="5"/>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Calibri"/>
                <w:sz w:val="22"/>
                <w:szCs w:val="22"/>
                <w:lang w:val="kk-KZ"/>
              </w:rPr>
            </w:pPr>
            <w:r w:rsidRPr="008B5BBB">
              <w:rPr>
                <w:rFonts w:eastAsia="Calibri"/>
                <w:sz w:val="22"/>
                <w:szCs w:val="22"/>
                <w:lang w:val="kk-KZ"/>
              </w:rPr>
              <w:t>«Бесік жырын» тыңдату</w:t>
            </w:r>
          </w:p>
          <w:p w:rsidR="00B97565" w:rsidRPr="008B5BBB" w:rsidRDefault="00B97565" w:rsidP="00C43B01">
            <w:pPr>
              <w:ind w:right="-141"/>
              <w:rPr>
                <w:rFonts w:eastAsia="Calibri"/>
                <w:sz w:val="22"/>
                <w:szCs w:val="22"/>
                <w:lang w:val="kk-KZ"/>
              </w:rPr>
            </w:pPr>
          </w:p>
        </w:tc>
        <w:tc>
          <w:tcPr>
            <w:tcW w:w="2308" w:type="dxa"/>
            <w:gridSpan w:val="7"/>
            <w:tcBorders>
              <w:top w:val="single" w:sz="4" w:space="0" w:color="auto"/>
              <w:left w:val="single" w:sz="4" w:space="0" w:color="auto"/>
              <w:bottom w:val="single" w:sz="4" w:space="0" w:color="auto"/>
              <w:right w:val="single" w:sz="4" w:space="0" w:color="auto"/>
            </w:tcBorders>
          </w:tcPr>
          <w:p w:rsidR="00B97565" w:rsidRPr="008B5BBB" w:rsidRDefault="00B97565" w:rsidP="00C43B01">
            <w:pPr>
              <w:ind w:right="-141"/>
              <w:rPr>
                <w:rFonts w:eastAsia="Calibri"/>
                <w:sz w:val="22"/>
                <w:szCs w:val="22"/>
                <w:lang w:val="kk-KZ"/>
              </w:rPr>
            </w:pPr>
            <w:r w:rsidRPr="008B5BBB">
              <w:rPr>
                <w:rFonts w:eastAsia="Calibri"/>
                <w:sz w:val="22"/>
                <w:szCs w:val="22"/>
                <w:lang w:val="kk-KZ"/>
              </w:rPr>
              <w:t>«Шалқан» ертегісін оқып беру</w:t>
            </w:r>
          </w:p>
        </w:tc>
        <w:tc>
          <w:tcPr>
            <w:tcW w:w="2382" w:type="dxa"/>
            <w:gridSpan w:val="5"/>
            <w:tcBorders>
              <w:top w:val="single" w:sz="4" w:space="0" w:color="auto"/>
              <w:left w:val="single" w:sz="4" w:space="0" w:color="auto"/>
              <w:bottom w:val="single" w:sz="4" w:space="0" w:color="auto"/>
              <w:right w:val="single" w:sz="4" w:space="0" w:color="auto"/>
            </w:tcBorders>
          </w:tcPr>
          <w:p w:rsidR="00B97565" w:rsidRPr="008B5BBB" w:rsidRDefault="00B97565" w:rsidP="00C43B01">
            <w:pPr>
              <w:rPr>
                <w:rFonts w:eastAsia="Calibri"/>
                <w:sz w:val="22"/>
                <w:szCs w:val="22"/>
                <w:lang w:val="kk-KZ"/>
              </w:rPr>
            </w:pPr>
            <w:r w:rsidRPr="008B5BBB">
              <w:rPr>
                <w:rFonts w:eastAsia="Calibri"/>
                <w:sz w:val="22"/>
                <w:szCs w:val="22"/>
                <w:lang w:val="kk-KZ"/>
              </w:rPr>
              <w:t>«Бесік жырын» тыңдату</w:t>
            </w:r>
          </w:p>
          <w:p w:rsidR="00B97565" w:rsidRPr="008B5BBB" w:rsidRDefault="00B97565" w:rsidP="00C43B01">
            <w:pPr>
              <w:ind w:right="-141"/>
              <w:rPr>
                <w:rFonts w:eastAsia="Calibri"/>
                <w:sz w:val="22"/>
                <w:szCs w:val="22"/>
                <w:lang w:val="kk-KZ"/>
              </w:rPr>
            </w:pPr>
          </w:p>
        </w:tc>
      </w:tr>
      <w:tr w:rsidR="00B97565" w:rsidRPr="00B97565"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r w:rsidRPr="008B5BBB">
              <w:rPr>
                <w:sz w:val="22"/>
                <w:szCs w:val="22"/>
                <w:lang w:val="kk-KZ"/>
              </w:rPr>
              <w:t xml:space="preserve">Біртіндеп ұйқыдан </w:t>
            </w:r>
          </w:p>
          <w:p w:rsidR="00B97565" w:rsidRPr="008B5BBB" w:rsidRDefault="00B97565" w:rsidP="00C43B01">
            <w:pPr>
              <w:pStyle w:val="Default"/>
              <w:rPr>
                <w:sz w:val="22"/>
                <w:szCs w:val="22"/>
                <w:lang w:val="kk-KZ"/>
              </w:rPr>
            </w:pPr>
            <w:r w:rsidRPr="008B5BBB">
              <w:rPr>
                <w:sz w:val="22"/>
                <w:szCs w:val="22"/>
                <w:lang w:val="kk-KZ"/>
              </w:rPr>
              <w:t xml:space="preserve">ояту, </w:t>
            </w:r>
          </w:p>
          <w:p w:rsidR="00B97565" w:rsidRPr="008B5BBB" w:rsidRDefault="00B97565" w:rsidP="00C43B01">
            <w:pPr>
              <w:pStyle w:val="Default"/>
              <w:rPr>
                <w:sz w:val="22"/>
                <w:szCs w:val="22"/>
                <w:lang w:val="kk-KZ"/>
              </w:rPr>
            </w:pPr>
            <w:r w:rsidRPr="008B5BBB">
              <w:rPr>
                <w:sz w:val="22"/>
                <w:szCs w:val="22"/>
                <w:lang w:val="kk-KZ"/>
              </w:rPr>
              <w:t xml:space="preserve">сауықтыру шаралары </w:t>
            </w:r>
          </w:p>
          <w:p w:rsidR="00B97565" w:rsidRPr="008B5BBB" w:rsidRDefault="00B97565" w:rsidP="00C43B01">
            <w:pPr>
              <w:pStyle w:val="Default"/>
              <w:rPr>
                <w:sz w:val="22"/>
                <w:szCs w:val="22"/>
                <w:lang w:val="kk-KZ"/>
              </w:rPr>
            </w:pPr>
            <w:r w:rsidRPr="008B5BBB">
              <w:rPr>
                <w:sz w:val="22"/>
                <w:szCs w:val="22"/>
                <w:lang w:val="kk-KZ"/>
              </w:rPr>
              <w:t>15.10-15.40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0F3498" w:rsidRDefault="00B97565" w:rsidP="00C43B01">
            <w:pPr>
              <w:rPr>
                <w:rFonts w:eastAsia="Calibri"/>
                <w:b/>
                <w:sz w:val="22"/>
                <w:szCs w:val="22"/>
                <w:lang w:val="kk-KZ"/>
              </w:rPr>
            </w:pPr>
            <w:r w:rsidRPr="008B5BBB">
              <w:rPr>
                <w:color w:val="000000"/>
                <w:sz w:val="22"/>
                <w:szCs w:val="22"/>
                <w:lang w:val="kk-KZ"/>
              </w:rPr>
              <w:t>Жеңдерін өз бетімен түру, жуыну кезінде киімді суламау, жуыну кезінде суды шашыратпау білігін бекіту</w:t>
            </w:r>
            <w:r w:rsidRPr="000F3498">
              <w:rPr>
                <w:rFonts w:eastAsia="Calibri"/>
                <w:b/>
                <w:sz w:val="22"/>
                <w:szCs w:val="22"/>
                <w:lang w:val="kk-KZ"/>
              </w:rPr>
              <w:t xml:space="preserve"> (Гигиеналық шаралар).</w:t>
            </w:r>
          </w:p>
          <w:p w:rsidR="00B97565" w:rsidRPr="008B5BBB" w:rsidRDefault="00B97565" w:rsidP="00C43B01">
            <w:pPr>
              <w:rPr>
                <w:rFonts w:eastAsia="Calibri"/>
                <w:sz w:val="22"/>
                <w:szCs w:val="22"/>
                <w:lang w:val="kk-KZ"/>
              </w:rPr>
            </w:pPr>
          </w:p>
        </w:tc>
      </w:tr>
      <w:tr w:rsidR="00B97565" w:rsidRPr="00B97565" w:rsidTr="00C43B01">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Бесін</w:t>
            </w:r>
            <w:proofErr w:type="spellEnd"/>
            <w:r w:rsidRPr="008B5BBB">
              <w:rPr>
                <w:sz w:val="22"/>
                <w:szCs w:val="22"/>
              </w:rPr>
              <w:t xml:space="preserve"> ас </w:t>
            </w:r>
          </w:p>
          <w:p w:rsidR="00B97565" w:rsidRPr="008B5BBB" w:rsidRDefault="00B97565" w:rsidP="00C43B01">
            <w:pPr>
              <w:pStyle w:val="Default"/>
              <w:rPr>
                <w:sz w:val="22"/>
                <w:szCs w:val="22"/>
                <w:lang w:val="kk-KZ"/>
              </w:rPr>
            </w:pPr>
            <w:r w:rsidRPr="008B5BBB">
              <w:rPr>
                <w:sz w:val="22"/>
                <w:szCs w:val="22"/>
                <w:lang w:val="kk-KZ"/>
              </w:rPr>
              <w:t>15.40-16.00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үгігпеу, тамақты ауызды жауып шайнау, ауызды толтырып сөйлемеу. </w:t>
            </w:r>
          </w:p>
          <w:p w:rsidR="00B97565" w:rsidRPr="008B5BBB" w:rsidRDefault="00B97565" w:rsidP="00C43B01">
            <w:pPr>
              <w:rPr>
                <w:rFonts w:eastAsia="Calibri"/>
                <w:sz w:val="22"/>
                <w:szCs w:val="22"/>
                <w:lang w:val="kk-KZ"/>
              </w:rPr>
            </w:pPr>
          </w:p>
        </w:tc>
      </w:tr>
      <w:tr w:rsidR="00B97565" w:rsidRPr="0015663D" w:rsidTr="00C43B01">
        <w:trPr>
          <w:trHeight w:val="558"/>
        </w:trPr>
        <w:tc>
          <w:tcPr>
            <w:tcW w:w="2836" w:type="dxa"/>
            <w:tcBorders>
              <w:top w:val="single" w:sz="4" w:space="0" w:color="auto"/>
              <w:left w:val="single" w:sz="4" w:space="0" w:color="auto"/>
              <w:bottom w:val="single" w:sz="4" w:space="0" w:color="auto"/>
              <w:right w:val="single" w:sz="4" w:space="0" w:color="auto"/>
            </w:tcBorders>
          </w:tcPr>
          <w:p w:rsidR="00B97565" w:rsidRPr="008B5BBB" w:rsidRDefault="00B97565" w:rsidP="00C43B01">
            <w:pPr>
              <w:pStyle w:val="Default"/>
              <w:rPr>
                <w:sz w:val="22"/>
                <w:szCs w:val="22"/>
                <w:lang w:val="kk-KZ"/>
              </w:rPr>
            </w:pPr>
            <w:r w:rsidRPr="008B5BBB">
              <w:rPr>
                <w:sz w:val="22"/>
                <w:szCs w:val="22"/>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p w:rsidR="00B97565" w:rsidRPr="008B5BBB" w:rsidRDefault="00B97565" w:rsidP="00C43B01">
            <w:pPr>
              <w:pStyle w:val="Default"/>
              <w:rPr>
                <w:sz w:val="22"/>
                <w:szCs w:val="22"/>
                <w:lang w:val="kk-KZ"/>
              </w:rPr>
            </w:pPr>
            <w:r w:rsidRPr="008B5BBB">
              <w:rPr>
                <w:sz w:val="22"/>
                <w:szCs w:val="22"/>
                <w:lang w:val="kk-KZ"/>
              </w:rPr>
              <w:t>16.00-16.20</w:t>
            </w:r>
          </w:p>
        </w:tc>
        <w:tc>
          <w:tcPr>
            <w:tcW w:w="3291" w:type="dxa"/>
            <w:gridSpan w:val="4"/>
            <w:tcBorders>
              <w:top w:val="single" w:sz="4" w:space="0" w:color="auto"/>
              <w:left w:val="single" w:sz="4" w:space="0" w:color="auto"/>
              <w:bottom w:val="single" w:sz="4" w:space="0" w:color="auto"/>
              <w:right w:val="single" w:sz="4" w:space="0" w:color="auto"/>
            </w:tcBorders>
            <w:hideMark/>
          </w:tcPr>
          <w:p w:rsidR="00B97565" w:rsidRPr="00CD1FF7" w:rsidRDefault="00B97565" w:rsidP="00C43B01">
            <w:pPr>
              <w:jc w:val="both"/>
              <w:rPr>
                <w:rFonts w:eastAsia="Calibri"/>
                <w:sz w:val="24"/>
                <w:szCs w:val="24"/>
                <w:lang w:val="kk-KZ"/>
              </w:rPr>
            </w:pPr>
            <w:r w:rsidRPr="00CD1FF7">
              <w:rPr>
                <w:rFonts w:eastAsia="Calibri"/>
                <w:sz w:val="24"/>
                <w:szCs w:val="24"/>
                <w:lang w:val="kk-KZ"/>
              </w:rPr>
              <w:t>Дербес ойын</w:t>
            </w:r>
          </w:p>
          <w:p w:rsidR="00B97565" w:rsidRDefault="00B97565" w:rsidP="00C43B01">
            <w:pPr>
              <w:jc w:val="both"/>
              <w:rPr>
                <w:rFonts w:eastAsia="Calibri"/>
                <w:b/>
                <w:sz w:val="24"/>
                <w:szCs w:val="24"/>
                <w:lang w:val="kk-KZ"/>
              </w:rPr>
            </w:pPr>
            <w:r w:rsidRPr="00520E9F">
              <w:rPr>
                <w:rFonts w:eastAsia="Calibri"/>
                <w:b/>
                <w:sz w:val="24"/>
                <w:szCs w:val="24"/>
                <w:lang w:val="kk-KZ"/>
              </w:rPr>
              <w:t>«Қуыршақты тамақтандыр»</w:t>
            </w:r>
          </w:p>
          <w:p w:rsidR="00B97565" w:rsidRPr="0015663D" w:rsidRDefault="00B97565" w:rsidP="00C43B01">
            <w:pPr>
              <w:jc w:val="both"/>
              <w:rPr>
                <w:rFonts w:eastAsia="Calibri"/>
                <w:b/>
                <w:sz w:val="24"/>
                <w:szCs w:val="24"/>
                <w:lang w:val="kk-KZ"/>
              </w:rPr>
            </w:pPr>
            <w:r w:rsidRPr="00CD1FF7">
              <w:rPr>
                <w:rFonts w:eastAsia="Calibri"/>
                <w:sz w:val="24"/>
                <w:szCs w:val="24"/>
                <w:lang w:val="kk-KZ"/>
              </w:rPr>
              <w:t>Балалардың ойынға деген қызығушылығын арттыру.</w:t>
            </w:r>
          </w:p>
          <w:p w:rsidR="00B97565" w:rsidRPr="00520E9F" w:rsidRDefault="00B97565" w:rsidP="00C43B01">
            <w:pPr>
              <w:autoSpaceDE w:val="0"/>
              <w:autoSpaceDN w:val="0"/>
              <w:adjustRightInd w:val="0"/>
              <w:jc w:val="both"/>
              <w:rPr>
                <w:rFonts w:eastAsia="Calibri"/>
                <w:b/>
                <w:sz w:val="24"/>
                <w:szCs w:val="24"/>
                <w:lang w:val="kk-KZ"/>
              </w:rPr>
            </w:pPr>
            <w:r w:rsidRPr="00520E9F">
              <w:rPr>
                <w:rFonts w:eastAsia="Calibri"/>
                <w:b/>
                <w:sz w:val="24"/>
                <w:szCs w:val="24"/>
                <w:lang w:val="kk-KZ"/>
              </w:rPr>
              <w:t>Көркем әдебиет</w:t>
            </w:r>
          </w:p>
          <w:p w:rsidR="00B97565" w:rsidRPr="00CD1FF7" w:rsidRDefault="00B97565" w:rsidP="00C43B01">
            <w:pPr>
              <w:autoSpaceDE w:val="0"/>
              <w:autoSpaceDN w:val="0"/>
              <w:adjustRightInd w:val="0"/>
              <w:jc w:val="both"/>
              <w:rPr>
                <w:color w:val="000000"/>
                <w:sz w:val="24"/>
                <w:szCs w:val="24"/>
                <w:lang w:val="kk-KZ"/>
              </w:rPr>
            </w:pPr>
            <w:r w:rsidRPr="00520E9F">
              <w:rPr>
                <w:rFonts w:eastAsia="Calibri"/>
                <w:b/>
                <w:sz w:val="24"/>
                <w:szCs w:val="24"/>
                <w:lang w:val="kk-KZ"/>
              </w:rPr>
              <w:t>Тақырыбы:</w:t>
            </w:r>
            <w:r>
              <w:rPr>
                <w:rFonts w:eastAsia="Calibri"/>
                <w:sz w:val="24"/>
                <w:szCs w:val="24"/>
                <w:lang w:val="kk-KZ"/>
              </w:rPr>
              <w:t xml:space="preserve"> «Менің ойыншықтарым»</w:t>
            </w:r>
          </w:p>
        </w:tc>
        <w:tc>
          <w:tcPr>
            <w:tcW w:w="2410" w:type="dxa"/>
            <w:gridSpan w:val="8"/>
            <w:tcBorders>
              <w:top w:val="single" w:sz="4" w:space="0" w:color="auto"/>
              <w:left w:val="single" w:sz="4" w:space="0" w:color="auto"/>
              <w:bottom w:val="single" w:sz="4" w:space="0" w:color="auto"/>
              <w:right w:val="single" w:sz="4" w:space="0" w:color="auto"/>
            </w:tcBorders>
          </w:tcPr>
          <w:p w:rsidR="00B97565" w:rsidRPr="00CD1FF7" w:rsidRDefault="00B97565" w:rsidP="00C43B01">
            <w:pPr>
              <w:jc w:val="both"/>
              <w:rPr>
                <w:rFonts w:eastAsia="Calibri"/>
                <w:sz w:val="24"/>
                <w:szCs w:val="24"/>
                <w:lang w:val="kk-KZ"/>
              </w:rPr>
            </w:pPr>
            <w:r>
              <w:rPr>
                <w:rFonts w:eastAsia="Calibri"/>
                <w:sz w:val="24"/>
                <w:szCs w:val="24"/>
                <w:lang w:val="kk-KZ"/>
              </w:rPr>
              <w:t>Танымдық-қ</w:t>
            </w:r>
            <w:r w:rsidRPr="00CD1FF7">
              <w:rPr>
                <w:rFonts w:eastAsia="Calibri"/>
                <w:sz w:val="24"/>
                <w:szCs w:val="24"/>
                <w:lang w:val="kk-KZ"/>
              </w:rPr>
              <w:t>имылды ойын</w:t>
            </w:r>
            <w:r>
              <w:rPr>
                <w:rFonts w:eastAsia="Calibri"/>
                <w:sz w:val="24"/>
                <w:szCs w:val="24"/>
                <w:lang w:val="kk-KZ"/>
              </w:rPr>
              <w:t>:</w:t>
            </w:r>
          </w:p>
          <w:p w:rsidR="00B97565" w:rsidRPr="0015663D" w:rsidRDefault="00B97565" w:rsidP="00C43B01">
            <w:pPr>
              <w:jc w:val="both"/>
              <w:rPr>
                <w:rFonts w:eastAsia="Calibri"/>
                <w:b/>
                <w:sz w:val="24"/>
                <w:szCs w:val="24"/>
                <w:lang w:val="kk-KZ"/>
              </w:rPr>
            </w:pPr>
            <w:r w:rsidRPr="00520E9F">
              <w:rPr>
                <w:rFonts w:eastAsia="Calibri"/>
                <w:b/>
                <w:sz w:val="24"/>
                <w:szCs w:val="24"/>
                <w:lang w:val="kk-KZ"/>
              </w:rPr>
              <w:t>«Аңдар жүрісі»</w:t>
            </w:r>
            <w:r>
              <w:rPr>
                <w:rFonts w:eastAsia="Calibri"/>
                <w:b/>
                <w:sz w:val="24"/>
                <w:szCs w:val="24"/>
                <w:lang w:val="kk-KZ"/>
              </w:rPr>
              <w:t xml:space="preserve"> </w:t>
            </w:r>
            <w:r w:rsidRPr="00CD1FF7">
              <w:rPr>
                <w:rFonts w:eastAsia="Calibri"/>
                <w:sz w:val="24"/>
                <w:szCs w:val="24"/>
                <w:lang w:val="kk-KZ"/>
              </w:rPr>
              <w:t>Балалар аңдардың жүрісін салып, санай алады.</w:t>
            </w:r>
          </w:p>
          <w:p w:rsidR="00B97565" w:rsidRPr="00520E9F" w:rsidRDefault="00B97565" w:rsidP="00C43B01">
            <w:pPr>
              <w:autoSpaceDE w:val="0"/>
              <w:autoSpaceDN w:val="0"/>
              <w:adjustRightInd w:val="0"/>
              <w:jc w:val="both"/>
              <w:rPr>
                <w:b/>
                <w:color w:val="000000"/>
                <w:sz w:val="24"/>
                <w:szCs w:val="24"/>
                <w:lang w:val="kk-KZ"/>
              </w:rPr>
            </w:pPr>
            <w:r w:rsidRPr="00520E9F">
              <w:rPr>
                <w:b/>
                <w:color w:val="000000"/>
                <w:sz w:val="24"/>
                <w:szCs w:val="24"/>
                <w:lang w:val="kk-KZ"/>
              </w:rPr>
              <w:t>Дене шынықтыру</w:t>
            </w:r>
          </w:p>
          <w:p w:rsidR="00B97565" w:rsidRPr="00CD1FF7" w:rsidRDefault="00B97565" w:rsidP="00C43B01">
            <w:pPr>
              <w:autoSpaceDE w:val="0"/>
              <w:autoSpaceDN w:val="0"/>
              <w:adjustRightInd w:val="0"/>
              <w:jc w:val="both"/>
              <w:rPr>
                <w:color w:val="000000"/>
                <w:sz w:val="24"/>
                <w:szCs w:val="24"/>
                <w:lang w:val="kk-KZ"/>
              </w:rPr>
            </w:pPr>
            <w:r w:rsidRPr="00520E9F">
              <w:rPr>
                <w:b/>
                <w:color w:val="000000"/>
                <w:sz w:val="24"/>
                <w:szCs w:val="24"/>
                <w:lang w:val="kk-KZ"/>
              </w:rPr>
              <w:t>Тақырыбы:</w:t>
            </w:r>
            <w:r>
              <w:rPr>
                <w:color w:val="000000"/>
                <w:sz w:val="24"/>
                <w:szCs w:val="24"/>
                <w:lang w:val="kk-KZ"/>
              </w:rPr>
              <w:t xml:space="preserve"> «Ормандағы достарымыз»</w:t>
            </w:r>
          </w:p>
        </w:tc>
        <w:tc>
          <w:tcPr>
            <w:tcW w:w="2410" w:type="dxa"/>
            <w:gridSpan w:val="7"/>
            <w:tcBorders>
              <w:top w:val="single" w:sz="4" w:space="0" w:color="auto"/>
              <w:left w:val="single" w:sz="4" w:space="0" w:color="auto"/>
              <w:bottom w:val="single" w:sz="4" w:space="0" w:color="auto"/>
              <w:right w:val="single" w:sz="4" w:space="0" w:color="auto"/>
            </w:tcBorders>
          </w:tcPr>
          <w:p w:rsidR="00B97565" w:rsidRPr="00CD1FF7" w:rsidRDefault="00B97565" w:rsidP="00C43B01">
            <w:pPr>
              <w:jc w:val="both"/>
              <w:rPr>
                <w:rFonts w:eastAsia="Calibri"/>
                <w:sz w:val="24"/>
                <w:szCs w:val="24"/>
                <w:lang w:val="kk-KZ"/>
              </w:rPr>
            </w:pPr>
            <w:r w:rsidRPr="00CD1FF7">
              <w:rPr>
                <w:rFonts w:eastAsia="Calibri"/>
                <w:sz w:val="24"/>
                <w:szCs w:val="24"/>
                <w:lang w:val="kk-KZ"/>
              </w:rPr>
              <w:t xml:space="preserve">Суреттік боямалар </w:t>
            </w:r>
          </w:p>
          <w:p w:rsidR="00B97565" w:rsidRPr="00520E9F" w:rsidRDefault="00B97565" w:rsidP="00C43B01">
            <w:pPr>
              <w:jc w:val="both"/>
              <w:rPr>
                <w:rFonts w:eastAsia="Calibri"/>
                <w:b/>
                <w:sz w:val="24"/>
                <w:szCs w:val="24"/>
                <w:lang w:val="kk-KZ"/>
              </w:rPr>
            </w:pPr>
            <w:r w:rsidRPr="00520E9F">
              <w:rPr>
                <w:rFonts w:eastAsia="Calibri"/>
                <w:b/>
                <w:sz w:val="24"/>
                <w:szCs w:val="24"/>
                <w:lang w:val="kk-KZ"/>
              </w:rPr>
              <w:t>«</w:t>
            </w:r>
            <w:r>
              <w:rPr>
                <w:rFonts w:eastAsia="Calibri"/>
                <w:b/>
                <w:sz w:val="24"/>
                <w:szCs w:val="24"/>
                <w:lang w:val="kk-KZ"/>
              </w:rPr>
              <w:t>Түстерді таны</w:t>
            </w:r>
            <w:r w:rsidRPr="00520E9F">
              <w:rPr>
                <w:rFonts w:eastAsia="Calibri"/>
                <w:b/>
                <w:sz w:val="24"/>
                <w:szCs w:val="24"/>
                <w:lang w:val="kk-KZ"/>
              </w:rPr>
              <w:t>»</w:t>
            </w:r>
          </w:p>
          <w:p w:rsidR="00B97565" w:rsidRDefault="00B97565" w:rsidP="00C43B01">
            <w:pPr>
              <w:jc w:val="both"/>
              <w:rPr>
                <w:rFonts w:eastAsia="Calibri"/>
                <w:sz w:val="24"/>
                <w:szCs w:val="24"/>
                <w:lang w:val="kk-KZ"/>
              </w:rPr>
            </w:pPr>
            <w:r w:rsidRPr="00CD1FF7">
              <w:rPr>
                <w:rFonts w:eastAsia="Calibri"/>
                <w:sz w:val="24"/>
                <w:szCs w:val="24"/>
                <w:lang w:val="kk-KZ"/>
              </w:rPr>
              <w:t>Балалар</w:t>
            </w:r>
            <w:r>
              <w:rPr>
                <w:rFonts w:eastAsia="Calibri"/>
                <w:sz w:val="24"/>
                <w:szCs w:val="24"/>
                <w:lang w:val="kk-KZ"/>
              </w:rPr>
              <w:t xml:space="preserve"> суретті таза бояп,</w:t>
            </w:r>
            <w:r w:rsidRPr="00CD1FF7">
              <w:rPr>
                <w:rFonts w:eastAsia="Calibri"/>
                <w:sz w:val="24"/>
                <w:szCs w:val="24"/>
                <w:lang w:val="kk-KZ"/>
              </w:rPr>
              <w:t xml:space="preserve"> туған жеріндегі жан-жануарлардың мекендерімен таныса алады.</w:t>
            </w:r>
          </w:p>
          <w:p w:rsidR="00B97565" w:rsidRPr="00520E9F" w:rsidRDefault="00B97565" w:rsidP="00C43B01">
            <w:pPr>
              <w:jc w:val="both"/>
              <w:rPr>
                <w:rFonts w:eastAsia="Calibri"/>
                <w:b/>
                <w:sz w:val="24"/>
                <w:szCs w:val="24"/>
                <w:lang w:val="kk-KZ"/>
              </w:rPr>
            </w:pPr>
            <w:r w:rsidRPr="00520E9F">
              <w:rPr>
                <w:rFonts w:eastAsia="Calibri"/>
                <w:b/>
                <w:sz w:val="24"/>
                <w:szCs w:val="24"/>
                <w:lang w:val="kk-KZ"/>
              </w:rPr>
              <w:t>Сурет салу</w:t>
            </w:r>
          </w:p>
          <w:p w:rsidR="00B97565" w:rsidRPr="00CD1FF7" w:rsidRDefault="00B97565" w:rsidP="00C43B01">
            <w:pPr>
              <w:jc w:val="both"/>
              <w:rPr>
                <w:rFonts w:eastAsia="Calibri"/>
                <w:sz w:val="24"/>
                <w:szCs w:val="24"/>
                <w:lang w:val="kk-KZ"/>
              </w:rPr>
            </w:pPr>
            <w:r w:rsidRPr="00520E9F">
              <w:rPr>
                <w:rFonts w:eastAsia="Calibri"/>
                <w:b/>
                <w:sz w:val="24"/>
                <w:szCs w:val="24"/>
                <w:lang w:val="kk-KZ"/>
              </w:rPr>
              <w:t>Тақырыбы:</w:t>
            </w:r>
            <w:r>
              <w:rPr>
                <w:rFonts w:eastAsia="Calibri"/>
                <w:sz w:val="24"/>
                <w:szCs w:val="24"/>
                <w:lang w:val="kk-KZ"/>
              </w:rPr>
              <w:t xml:space="preserve"> «Түстер әлемінде»</w:t>
            </w:r>
          </w:p>
        </w:tc>
        <w:tc>
          <w:tcPr>
            <w:tcW w:w="2548" w:type="dxa"/>
            <w:gridSpan w:val="5"/>
            <w:tcBorders>
              <w:top w:val="single" w:sz="4" w:space="0" w:color="auto"/>
              <w:left w:val="single" w:sz="4" w:space="0" w:color="auto"/>
              <w:bottom w:val="single" w:sz="4" w:space="0" w:color="auto"/>
              <w:right w:val="single" w:sz="4" w:space="0" w:color="auto"/>
            </w:tcBorders>
          </w:tcPr>
          <w:p w:rsidR="00B97565" w:rsidRPr="00CD1FF7" w:rsidRDefault="00B97565" w:rsidP="00C43B01">
            <w:pPr>
              <w:jc w:val="both"/>
              <w:rPr>
                <w:rFonts w:eastAsia="Calibri"/>
                <w:sz w:val="24"/>
                <w:szCs w:val="24"/>
                <w:lang w:val="kk-KZ"/>
              </w:rPr>
            </w:pPr>
            <w:r w:rsidRPr="00CD1FF7">
              <w:rPr>
                <w:rFonts w:eastAsia="Calibri"/>
                <w:sz w:val="24"/>
                <w:szCs w:val="24"/>
                <w:lang w:val="kk-KZ"/>
              </w:rPr>
              <w:t xml:space="preserve">Кітаппен жұмыс </w:t>
            </w:r>
          </w:p>
          <w:p w:rsidR="00B97565" w:rsidRPr="00520E9F" w:rsidRDefault="00B97565" w:rsidP="00C43B01">
            <w:pPr>
              <w:jc w:val="both"/>
              <w:rPr>
                <w:rFonts w:eastAsia="Calibri"/>
                <w:b/>
                <w:sz w:val="24"/>
                <w:szCs w:val="24"/>
                <w:lang w:val="kk-KZ"/>
              </w:rPr>
            </w:pPr>
            <w:r w:rsidRPr="00520E9F">
              <w:rPr>
                <w:rFonts w:eastAsia="Calibri"/>
                <w:b/>
                <w:sz w:val="24"/>
                <w:szCs w:val="24"/>
                <w:lang w:val="kk-KZ"/>
              </w:rPr>
              <w:t xml:space="preserve">«Дүкенші» </w:t>
            </w:r>
          </w:p>
          <w:p w:rsidR="00B97565" w:rsidRPr="00CD1FF7" w:rsidRDefault="00B97565" w:rsidP="00C43B01">
            <w:pPr>
              <w:jc w:val="both"/>
              <w:rPr>
                <w:rFonts w:eastAsia="Calibri"/>
                <w:sz w:val="24"/>
                <w:szCs w:val="24"/>
                <w:lang w:val="kk-KZ"/>
              </w:rPr>
            </w:pPr>
            <w:r w:rsidRPr="00CD1FF7">
              <w:rPr>
                <w:rFonts w:eastAsia="Calibri"/>
                <w:sz w:val="24"/>
                <w:szCs w:val="24"/>
                <w:lang w:val="kk-KZ"/>
              </w:rPr>
              <w:t>Балалар</w:t>
            </w:r>
            <w:r>
              <w:rPr>
                <w:rFonts w:eastAsia="Calibri"/>
                <w:sz w:val="24"/>
                <w:szCs w:val="24"/>
                <w:lang w:val="kk-KZ"/>
              </w:rPr>
              <w:t xml:space="preserve"> дүкенші</w:t>
            </w:r>
            <w:r w:rsidRPr="00CD1FF7">
              <w:rPr>
                <w:rFonts w:eastAsia="Calibri"/>
                <w:sz w:val="24"/>
                <w:szCs w:val="24"/>
                <w:lang w:val="kk-KZ"/>
              </w:rPr>
              <w:t xml:space="preserve"> туралы түсіндіре алады.</w:t>
            </w:r>
          </w:p>
          <w:p w:rsidR="00B97565" w:rsidRPr="00520E9F" w:rsidRDefault="00B97565" w:rsidP="00C43B01">
            <w:pPr>
              <w:autoSpaceDE w:val="0"/>
              <w:autoSpaceDN w:val="0"/>
              <w:adjustRightInd w:val="0"/>
              <w:jc w:val="both"/>
              <w:rPr>
                <w:b/>
                <w:color w:val="000000"/>
                <w:sz w:val="24"/>
                <w:szCs w:val="24"/>
                <w:lang w:val="kk-KZ"/>
              </w:rPr>
            </w:pPr>
            <w:r w:rsidRPr="00520E9F">
              <w:rPr>
                <w:b/>
                <w:color w:val="000000"/>
                <w:sz w:val="24"/>
                <w:szCs w:val="24"/>
                <w:lang w:val="kk-KZ"/>
              </w:rPr>
              <w:t>Сөйлеуді дамыту</w:t>
            </w:r>
          </w:p>
          <w:p w:rsidR="00B97565" w:rsidRPr="00CD1FF7" w:rsidRDefault="00B97565" w:rsidP="00C43B01">
            <w:pPr>
              <w:autoSpaceDE w:val="0"/>
              <w:autoSpaceDN w:val="0"/>
              <w:adjustRightInd w:val="0"/>
              <w:jc w:val="both"/>
              <w:rPr>
                <w:color w:val="000000"/>
                <w:sz w:val="24"/>
                <w:szCs w:val="24"/>
                <w:lang w:val="kk-KZ"/>
              </w:rPr>
            </w:pPr>
            <w:r w:rsidRPr="00520E9F">
              <w:rPr>
                <w:b/>
                <w:color w:val="000000"/>
                <w:sz w:val="24"/>
                <w:szCs w:val="24"/>
                <w:lang w:val="kk-KZ"/>
              </w:rPr>
              <w:t>Тақырыбы:</w:t>
            </w:r>
            <w:r>
              <w:rPr>
                <w:color w:val="000000"/>
                <w:sz w:val="24"/>
                <w:szCs w:val="24"/>
                <w:lang w:val="kk-KZ"/>
              </w:rPr>
              <w:t xml:space="preserve"> Қала ішіндегі серуен</w:t>
            </w:r>
          </w:p>
        </w:tc>
        <w:tc>
          <w:tcPr>
            <w:tcW w:w="1673" w:type="dxa"/>
            <w:gridSpan w:val="2"/>
            <w:tcBorders>
              <w:top w:val="single" w:sz="4" w:space="0" w:color="auto"/>
              <w:left w:val="single" w:sz="4" w:space="0" w:color="auto"/>
              <w:bottom w:val="single" w:sz="4" w:space="0" w:color="auto"/>
              <w:right w:val="single" w:sz="4" w:space="0" w:color="auto"/>
            </w:tcBorders>
          </w:tcPr>
          <w:p w:rsidR="00B97565" w:rsidRDefault="00B97565" w:rsidP="00C43B01">
            <w:pPr>
              <w:autoSpaceDE w:val="0"/>
              <w:autoSpaceDN w:val="0"/>
              <w:adjustRightInd w:val="0"/>
              <w:jc w:val="both"/>
              <w:rPr>
                <w:rFonts w:eastAsia="Calibri"/>
                <w:b/>
                <w:sz w:val="24"/>
                <w:szCs w:val="24"/>
                <w:lang w:val="kk-KZ"/>
              </w:rPr>
            </w:pPr>
            <w:r w:rsidRPr="00CD1FF7">
              <w:rPr>
                <w:rFonts w:eastAsia="Calibri"/>
                <w:sz w:val="24"/>
                <w:szCs w:val="24"/>
                <w:lang w:val="kk-KZ"/>
              </w:rPr>
              <w:t xml:space="preserve">Дербес ойын </w:t>
            </w:r>
            <w:r w:rsidRPr="00520E9F">
              <w:rPr>
                <w:rFonts w:eastAsia="Calibri"/>
                <w:b/>
                <w:sz w:val="24"/>
                <w:szCs w:val="24"/>
                <w:lang w:val="kk-KZ"/>
              </w:rPr>
              <w:t>«Ағаштар»</w:t>
            </w:r>
          </w:p>
          <w:p w:rsidR="00B97565" w:rsidRPr="0015663D" w:rsidRDefault="00B97565" w:rsidP="00C43B01">
            <w:pPr>
              <w:autoSpaceDE w:val="0"/>
              <w:autoSpaceDN w:val="0"/>
              <w:adjustRightInd w:val="0"/>
              <w:jc w:val="both"/>
              <w:rPr>
                <w:rFonts w:eastAsia="Calibri"/>
                <w:b/>
                <w:sz w:val="24"/>
                <w:szCs w:val="24"/>
                <w:lang w:val="kk-KZ"/>
              </w:rPr>
            </w:pPr>
            <w:r w:rsidRPr="00CD1FF7">
              <w:rPr>
                <w:rFonts w:eastAsia="Calibri"/>
                <w:sz w:val="24"/>
                <w:szCs w:val="24"/>
                <w:lang w:val="kk-KZ"/>
              </w:rPr>
              <w:t>Балалар мазайканың ұсақ бөліктерін орналастыра алады.</w:t>
            </w:r>
          </w:p>
          <w:p w:rsidR="00B97565" w:rsidRPr="00520E9F" w:rsidRDefault="00B97565" w:rsidP="00C43B01">
            <w:pPr>
              <w:autoSpaceDE w:val="0"/>
              <w:autoSpaceDN w:val="0"/>
              <w:adjustRightInd w:val="0"/>
              <w:jc w:val="both"/>
              <w:rPr>
                <w:rFonts w:eastAsia="Calibri"/>
                <w:b/>
                <w:sz w:val="24"/>
                <w:szCs w:val="24"/>
                <w:lang w:val="kk-KZ"/>
              </w:rPr>
            </w:pPr>
            <w:r w:rsidRPr="00520E9F">
              <w:rPr>
                <w:rFonts w:eastAsia="Calibri"/>
                <w:b/>
                <w:sz w:val="24"/>
                <w:szCs w:val="24"/>
                <w:lang w:val="kk-KZ"/>
              </w:rPr>
              <w:t xml:space="preserve">Сенсорика </w:t>
            </w:r>
          </w:p>
          <w:p w:rsidR="00B97565" w:rsidRPr="00CD1FF7" w:rsidRDefault="00B97565" w:rsidP="00C43B01">
            <w:pPr>
              <w:autoSpaceDE w:val="0"/>
              <w:autoSpaceDN w:val="0"/>
              <w:adjustRightInd w:val="0"/>
              <w:jc w:val="both"/>
              <w:rPr>
                <w:color w:val="000000"/>
                <w:sz w:val="24"/>
                <w:szCs w:val="24"/>
                <w:lang w:val="kk-KZ"/>
              </w:rPr>
            </w:pPr>
            <w:r w:rsidRPr="00520E9F">
              <w:rPr>
                <w:rFonts w:eastAsia="Calibri"/>
                <w:b/>
                <w:sz w:val="24"/>
                <w:szCs w:val="24"/>
                <w:lang w:val="kk-KZ"/>
              </w:rPr>
              <w:t>Тақырыбы:</w:t>
            </w:r>
            <w:r>
              <w:rPr>
                <w:rFonts w:eastAsia="Calibri"/>
                <w:sz w:val="24"/>
                <w:szCs w:val="24"/>
                <w:lang w:val="kk-KZ"/>
              </w:rPr>
              <w:t xml:space="preserve"> «Ауладағы ағаштар»</w:t>
            </w:r>
          </w:p>
        </w:tc>
      </w:tr>
      <w:tr w:rsidR="00B97565" w:rsidRPr="00B97565" w:rsidTr="00C43B01">
        <w:trPr>
          <w:trHeight w:val="845"/>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pStyle w:val="Default"/>
              <w:rPr>
                <w:sz w:val="22"/>
                <w:szCs w:val="22"/>
                <w:lang w:val="kk-KZ"/>
              </w:rPr>
            </w:pPr>
            <w:proofErr w:type="spellStart"/>
            <w:r w:rsidRPr="008B5BBB">
              <w:rPr>
                <w:sz w:val="22"/>
                <w:szCs w:val="22"/>
              </w:rPr>
              <w:t>Балалармен</w:t>
            </w:r>
            <w:proofErr w:type="spellEnd"/>
            <w:r w:rsidRPr="008B5BBB">
              <w:rPr>
                <w:sz w:val="22"/>
                <w:szCs w:val="22"/>
              </w:rPr>
              <w:t xml:space="preserve"> </w:t>
            </w:r>
            <w:proofErr w:type="spellStart"/>
            <w:r w:rsidRPr="008B5BBB">
              <w:rPr>
                <w:sz w:val="22"/>
                <w:szCs w:val="22"/>
              </w:rPr>
              <w:t>жеке</w:t>
            </w:r>
            <w:proofErr w:type="spellEnd"/>
            <w:r w:rsidRPr="008B5BBB">
              <w:rPr>
                <w:sz w:val="22"/>
                <w:szCs w:val="22"/>
              </w:rPr>
              <w:t xml:space="preserve"> </w:t>
            </w:r>
            <w:proofErr w:type="spellStart"/>
            <w:r w:rsidRPr="008B5BBB">
              <w:rPr>
                <w:sz w:val="22"/>
                <w:szCs w:val="22"/>
              </w:rPr>
              <w:t>жұмыс</w:t>
            </w:r>
            <w:proofErr w:type="spellEnd"/>
            <w:r w:rsidRPr="008B5BBB">
              <w:rPr>
                <w:sz w:val="22"/>
                <w:szCs w:val="22"/>
              </w:rPr>
              <w:t xml:space="preserve"> </w:t>
            </w:r>
          </w:p>
          <w:p w:rsidR="00B97565" w:rsidRPr="008B5BBB" w:rsidRDefault="00B97565" w:rsidP="00C43B01">
            <w:pPr>
              <w:pStyle w:val="Default"/>
              <w:rPr>
                <w:sz w:val="22"/>
                <w:szCs w:val="22"/>
                <w:lang w:val="kk-KZ"/>
              </w:rPr>
            </w:pPr>
            <w:r w:rsidRPr="008B5BBB">
              <w:rPr>
                <w:bCs/>
                <w:sz w:val="22"/>
                <w:szCs w:val="22"/>
                <w:lang w:val="kk-KZ"/>
              </w:rPr>
              <w:t>16.20-16.40</w:t>
            </w:r>
          </w:p>
        </w:tc>
        <w:tc>
          <w:tcPr>
            <w:tcW w:w="3291" w:type="dxa"/>
            <w:gridSpan w:val="4"/>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Құрылымдалған ойын</w:t>
            </w:r>
          </w:p>
          <w:p w:rsidR="00B97565" w:rsidRPr="008B5BBB" w:rsidRDefault="00B97565" w:rsidP="00C43B01">
            <w:pPr>
              <w:rPr>
                <w:rFonts w:eastAsia="Calibri"/>
                <w:sz w:val="22"/>
                <w:szCs w:val="22"/>
                <w:lang w:val="kk-KZ"/>
              </w:rPr>
            </w:pPr>
            <w:r>
              <w:rPr>
                <w:rFonts w:eastAsia="Calibri"/>
                <w:sz w:val="22"/>
                <w:szCs w:val="22"/>
                <w:lang w:val="kk-KZ"/>
              </w:rPr>
              <w:t>«Сенің киімің</w:t>
            </w:r>
            <w:r w:rsidRPr="008B5BBB">
              <w:rPr>
                <w:rFonts w:eastAsia="Calibri"/>
                <w:sz w:val="22"/>
                <w:szCs w:val="22"/>
                <w:lang w:val="kk-KZ"/>
              </w:rPr>
              <w:t>»  киімінің түсі, орны ауысқанын табу</w:t>
            </w:r>
            <w:r w:rsidRPr="008B5BBB">
              <w:rPr>
                <w:rFonts w:eastAsia="Calibri"/>
                <w:b/>
                <w:sz w:val="22"/>
                <w:szCs w:val="22"/>
                <w:lang w:val="kk-KZ"/>
              </w:rPr>
              <w:t>(қоршаған орта, сөйлеуді дамыту, сенсорика)</w:t>
            </w:r>
          </w:p>
        </w:tc>
        <w:tc>
          <w:tcPr>
            <w:tcW w:w="2410" w:type="dxa"/>
            <w:gridSpan w:val="8"/>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Pr>
                <w:rFonts w:eastAsia="Calibri"/>
                <w:sz w:val="22"/>
                <w:szCs w:val="22"/>
                <w:lang w:val="kk-KZ"/>
              </w:rPr>
              <w:t>«Добым</w:t>
            </w:r>
            <w:r w:rsidRPr="008B5BBB">
              <w:rPr>
                <w:rFonts w:eastAsia="Calibri"/>
                <w:sz w:val="22"/>
                <w:szCs w:val="22"/>
                <w:lang w:val="kk-KZ"/>
              </w:rPr>
              <w:t xml:space="preserve">» өлең жаттау </w:t>
            </w:r>
            <w:r w:rsidRPr="008B5BBB">
              <w:rPr>
                <w:rFonts w:eastAsia="Calibri"/>
                <w:b/>
                <w:sz w:val="22"/>
                <w:szCs w:val="22"/>
                <w:lang w:val="kk-KZ"/>
              </w:rPr>
              <w:t>(көркем әдебиет, сөйлеуді дамыту)</w:t>
            </w:r>
          </w:p>
        </w:tc>
        <w:tc>
          <w:tcPr>
            <w:tcW w:w="2410" w:type="dxa"/>
            <w:gridSpan w:val="7"/>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«Өз отбасы туралы» сурет арқылы</w:t>
            </w:r>
          </w:p>
          <w:p w:rsidR="00B97565" w:rsidRPr="008B5BBB" w:rsidRDefault="00B97565" w:rsidP="00C43B01">
            <w:pPr>
              <w:rPr>
                <w:rFonts w:eastAsia="Calibri"/>
                <w:sz w:val="22"/>
                <w:szCs w:val="22"/>
                <w:lang w:val="kk-KZ"/>
              </w:rPr>
            </w:pPr>
            <w:r w:rsidRPr="008B5BBB">
              <w:rPr>
                <w:rFonts w:eastAsia="Calibri"/>
                <w:sz w:val="22"/>
                <w:szCs w:val="22"/>
                <w:lang w:val="kk-KZ"/>
              </w:rPr>
              <w:t xml:space="preserve">қарапайым сұрақтарға жауап беруге үйрету. </w:t>
            </w:r>
          </w:p>
        </w:tc>
        <w:tc>
          <w:tcPr>
            <w:tcW w:w="2548" w:type="dxa"/>
            <w:gridSpan w:val="5"/>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Pr>
                <w:rFonts w:eastAsia="Calibri"/>
                <w:sz w:val="22"/>
                <w:szCs w:val="22"/>
                <w:lang w:val="kk-KZ"/>
              </w:rPr>
              <w:t>Үстел үсті ойындары</w:t>
            </w:r>
            <w:r w:rsidRPr="008B5BBB">
              <w:rPr>
                <w:rFonts w:eastAsia="Calibri"/>
                <w:sz w:val="22"/>
                <w:szCs w:val="22"/>
                <w:lang w:val="kk-KZ"/>
              </w:rPr>
              <w:t xml:space="preserve"> </w:t>
            </w:r>
          </w:p>
        </w:tc>
        <w:tc>
          <w:tcPr>
            <w:tcW w:w="1673" w:type="dxa"/>
            <w:gridSpan w:val="2"/>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Pr>
                <w:rFonts w:eastAsia="Calibri"/>
                <w:sz w:val="22"/>
                <w:szCs w:val="22"/>
                <w:lang w:val="kk-KZ"/>
              </w:rPr>
              <w:t>Ойын « Қуырмаш</w:t>
            </w:r>
            <w:r w:rsidRPr="008B5BBB">
              <w:rPr>
                <w:rFonts w:eastAsia="Calibri"/>
                <w:sz w:val="22"/>
                <w:szCs w:val="22"/>
                <w:lang w:val="kk-KZ"/>
              </w:rPr>
              <w:t xml:space="preserve">» </w:t>
            </w:r>
            <w:r w:rsidRPr="008B5BBB">
              <w:rPr>
                <w:rFonts w:eastAsia="Calibri"/>
                <w:b/>
                <w:sz w:val="22"/>
                <w:szCs w:val="22"/>
                <w:lang w:val="kk-KZ"/>
              </w:rPr>
              <w:t>(қоршаған орта, сөйлеуді дамыту, сенсорика)</w:t>
            </w:r>
          </w:p>
        </w:tc>
      </w:tr>
      <w:tr w:rsidR="00B97565" w:rsidRPr="00B97565" w:rsidTr="00C43B01">
        <w:trPr>
          <w:trHeight w:val="690"/>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b/>
                <w:sz w:val="22"/>
                <w:szCs w:val="22"/>
                <w:lang w:val="kk-KZ"/>
              </w:rPr>
            </w:pPr>
            <w:r w:rsidRPr="008B5BBB">
              <w:rPr>
                <w:rFonts w:eastAsia="Calibri"/>
                <w:b/>
                <w:sz w:val="22"/>
                <w:szCs w:val="22"/>
                <w:lang w:val="kk-KZ"/>
              </w:rPr>
              <w:t>Серуен</w:t>
            </w:r>
          </w:p>
          <w:p w:rsidR="00B97565" w:rsidRPr="008B5BBB" w:rsidRDefault="00B97565" w:rsidP="00C43B01">
            <w:pPr>
              <w:rPr>
                <w:rFonts w:eastAsia="Calibri"/>
                <w:b/>
                <w:sz w:val="22"/>
                <w:szCs w:val="22"/>
                <w:lang w:val="kk-KZ"/>
              </w:rPr>
            </w:pPr>
            <w:r w:rsidRPr="008B5BBB">
              <w:rPr>
                <w:sz w:val="22"/>
                <w:szCs w:val="22"/>
                <w:lang w:val="kk-KZ"/>
              </w:rPr>
              <w:t>16.40-1</w:t>
            </w:r>
            <w:r>
              <w:rPr>
                <w:sz w:val="22"/>
                <w:szCs w:val="22"/>
                <w:lang w:val="kk-KZ"/>
              </w:rPr>
              <w:t>8.00</w:t>
            </w:r>
          </w:p>
        </w:tc>
        <w:tc>
          <w:tcPr>
            <w:tcW w:w="3302" w:type="dxa"/>
            <w:gridSpan w:val="5"/>
            <w:tcBorders>
              <w:top w:val="single" w:sz="4" w:space="0" w:color="auto"/>
              <w:left w:val="single" w:sz="4" w:space="0" w:color="auto"/>
              <w:bottom w:val="single" w:sz="4" w:space="0" w:color="auto"/>
              <w:right w:val="single" w:sz="4" w:space="0" w:color="auto"/>
            </w:tcBorders>
            <w:hideMark/>
          </w:tcPr>
          <w:p w:rsidR="00B97565" w:rsidRPr="000E3C43" w:rsidRDefault="00B97565" w:rsidP="00C43B01">
            <w:pPr>
              <w:rPr>
                <w:rFonts w:eastAsia="Times New Roman"/>
                <w:sz w:val="24"/>
                <w:szCs w:val="24"/>
                <w:lang w:val="kk-KZ"/>
              </w:rPr>
            </w:pPr>
            <w:r w:rsidRPr="000E3C43">
              <w:rPr>
                <w:rFonts w:eastAsia="Times New Roman"/>
                <w:sz w:val="24"/>
                <w:szCs w:val="24"/>
                <w:lang w:val="kk-KZ"/>
              </w:rPr>
              <w:t>Қ/о «Трамвай»</w:t>
            </w:r>
          </w:p>
          <w:p w:rsidR="00B97565" w:rsidRPr="000E3C43" w:rsidRDefault="00B97565" w:rsidP="00C43B01">
            <w:pPr>
              <w:rPr>
                <w:rFonts w:eastAsia="Times New Roman"/>
                <w:sz w:val="24"/>
                <w:szCs w:val="24"/>
                <w:lang w:val="kk-KZ"/>
              </w:rPr>
            </w:pPr>
            <w:r w:rsidRPr="000E3C43">
              <w:rPr>
                <w:rFonts w:eastAsia="Times New Roman"/>
                <w:sz w:val="24"/>
                <w:szCs w:val="24"/>
                <w:lang w:val="kk-KZ"/>
              </w:rPr>
              <w:t>Бүгінгі күн жайында әңгімелесу.</w:t>
            </w:r>
          </w:p>
        </w:tc>
        <w:tc>
          <w:tcPr>
            <w:tcW w:w="2358" w:type="dxa"/>
            <w:gridSpan w:val="6"/>
            <w:tcBorders>
              <w:top w:val="single" w:sz="4" w:space="0" w:color="auto"/>
              <w:left w:val="single" w:sz="4" w:space="0" w:color="auto"/>
              <w:bottom w:val="single" w:sz="4" w:space="0" w:color="auto"/>
              <w:right w:val="single" w:sz="4" w:space="0" w:color="auto"/>
            </w:tcBorders>
          </w:tcPr>
          <w:p w:rsidR="00B97565" w:rsidRPr="000E3C43" w:rsidRDefault="00B97565" w:rsidP="00C43B01">
            <w:pPr>
              <w:rPr>
                <w:rFonts w:eastAsia="Times New Roman"/>
                <w:sz w:val="24"/>
                <w:szCs w:val="24"/>
                <w:lang w:val="kk-KZ"/>
              </w:rPr>
            </w:pPr>
            <w:r w:rsidRPr="000E3C43">
              <w:rPr>
                <w:rFonts w:eastAsia="Times New Roman"/>
                <w:sz w:val="24"/>
                <w:szCs w:val="24"/>
                <w:lang w:val="kk-KZ"/>
              </w:rPr>
              <w:t>Қ/о «Үрпек төбет».</w:t>
            </w:r>
          </w:p>
          <w:p w:rsidR="00B97565" w:rsidRPr="000E3C43" w:rsidRDefault="00B97565" w:rsidP="00C43B01">
            <w:pPr>
              <w:rPr>
                <w:rFonts w:eastAsia="Times New Roman"/>
                <w:sz w:val="24"/>
                <w:szCs w:val="24"/>
                <w:lang w:val="kk-KZ"/>
              </w:rPr>
            </w:pPr>
            <w:r w:rsidRPr="000E3C43">
              <w:rPr>
                <w:rFonts w:eastAsia="Times New Roman"/>
                <w:sz w:val="24"/>
                <w:szCs w:val="24"/>
                <w:lang w:val="kk-KZ"/>
              </w:rPr>
              <w:t xml:space="preserve"> Кешкі табиғатты тамашалау. </w:t>
            </w:r>
          </w:p>
        </w:tc>
        <w:tc>
          <w:tcPr>
            <w:tcW w:w="2421" w:type="dxa"/>
            <w:gridSpan w:val="7"/>
            <w:tcBorders>
              <w:top w:val="single" w:sz="4" w:space="0" w:color="auto"/>
              <w:left w:val="single" w:sz="4" w:space="0" w:color="auto"/>
              <w:bottom w:val="single" w:sz="4" w:space="0" w:color="auto"/>
              <w:right w:val="single" w:sz="4" w:space="0" w:color="auto"/>
            </w:tcBorders>
          </w:tcPr>
          <w:p w:rsidR="00B97565" w:rsidRPr="000E3C43" w:rsidRDefault="00B97565" w:rsidP="00C43B01">
            <w:pPr>
              <w:rPr>
                <w:rFonts w:eastAsia="Times New Roman"/>
                <w:b/>
                <w:sz w:val="24"/>
                <w:szCs w:val="24"/>
                <w:lang w:val="kk-KZ"/>
              </w:rPr>
            </w:pPr>
            <w:r w:rsidRPr="000E3C43">
              <w:rPr>
                <w:rFonts w:eastAsia="Times New Roman"/>
                <w:sz w:val="24"/>
                <w:szCs w:val="24"/>
                <w:lang w:val="kk-KZ"/>
              </w:rPr>
              <w:t>Қ/о «</w:t>
            </w:r>
            <w:r w:rsidRPr="000E3C43">
              <w:rPr>
                <w:rFonts w:eastAsia="Times New Roman"/>
                <w:b/>
                <w:sz w:val="24"/>
                <w:szCs w:val="24"/>
                <w:lang w:val="kk-KZ"/>
              </w:rPr>
              <w:t>Күн шуақ және жаңбыр</w:t>
            </w:r>
          </w:p>
          <w:p w:rsidR="00B97565" w:rsidRPr="000E3C43" w:rsidRDefault="00B97565" w:rsidP="00C43B01">
            <w:pPr>
              <w:rPr>
                <w:rFonts w:eastAsia="Times New Roman"/>
                <w:sz w:val="24"/>
                <w:szCs w:val="24"/>
                <w:lang w:val="kk-KZ"/>
              </w:rPr>
            </w:pPr>
            <w:r w:rsidRPr="000E3C43">
              <w:rPr>
                <w:rFonts w:eastAsia="Times New Roman"/>
                <w:sz w:val="24"/>
                <w:szCs w:val="24"/>
                <w:lang w:val="kk-KZ"/>
              </w:rPr>
              <w:t>Үйде  қандай ойын ойнайтыны жөнінде сұрау. Сол ойынды топпен ойнату.</w:t>
            </w:r>
          </w:p>
        </w:tc>
        <w:tc>
          <w:tcPr>
            <w:tcW w:w="2497" w:type="dxa"/>
            <w:gridSpan w:val="5"/>
            <w:tcBorders>
              <w:top w:val="single" w:sz="4" w:space="0" w:color="auto"/>
              <w:left w:val="single" w:sz="4" w:space="0" w:color="auto"/>
              <w:bottom w:val="single" w:sz="4" w:space="0" w:color="auto"/>
              <w:right w:val="single" w:sz="4" w:space="0" w:color="auto"/>
            </w:tcBorders>
          </w:tcPr>
          <w:p w:rsidR="00B97565" w:rsidRPr="000E3C43" w:rsidRDefault="00B97565" w:rsidP="00C43B01">
            <w:pPr>
              <w:rPr>
                <w:rFonts w:eastAsia="Times New Roman"/>
                <w:b/>
                <w:sz w:val="24"/>
                <w:szCs w:val="24"/>
                <w:lang w:val="kk-KZ"/>
              </w:rPr>
            </w:pPr>
            <w:r w:rsidRPr="000E3C43">
              <w:rPr>
                <w:rFonts w:eastAsia="Times New Roman"/>
                <w:sz w:val="24"/>
                <w:szCs w:val="24"/>
                <w:lang w:val="kk-KZ"/>
              </w:rPr>
              <w:t xml:space="preserve">Қ/о </w:t>
            </w:r>
            <w:r w:rsidRPr="000E3C43">
              <w:rPr>
                <w:rFonts w:eastAsia="Times New Roman"/>
                <w:b/>
                <w:sz w:val="24"/>
                <w:szCs w:val="24"/>
                <w:lang w:val="kk-KZ"/>
              </w:rPr>
              <w:t>Ойыншықты алып кел.</w:t>
            </w:r>
          </w:p>
          <w:p w:rsidR="00B97565" w:rsidRPr="000E3C43" w:rsidRDefault="00B97565" w:rsidP="00C43B01">
            <w:pPr>
              <w:rPr>
                <w:rFonts w:eastAsia="Times New Roman"/>
                <w:sz w:val="24"/>
                <w:szCs w:val="24"/>
                <w:lang w:val="kk-KZ"/>
              </w:rPr>
            </w:pPr>
            <w:r w:rsidRPr="000E3C43">
              <w:rPr>
                <w:rFonts w:eastAsia="Times New Roman"/>
                <w:sz w:val="24"/>
                <w:szCs w:val="24"/>
                <w:lang w:val="kk-KZ"/>
              </w:rPr>
              <w:t xml:space="preserve">Күзгі киімдерді атап, тауып көрсету. Ерекшеліктерін айтқызып пысықтау. </w:t>
            </w:r>
          </w:p>
        </w:tc>
        <w:tc>
          <w:tcPr>
            <w:tcW w:w="1754" w:type="dxa"/>
            <w:gridSpan w:val="3"/>
            <w:tcBorders>
              <w:top w:val="single" w:sz="4" w:space="0" w:color="auto"/>
              <w:left w:val="single" w:sz="4" w:space="0" w:color="auto"/>
              <w:bottom w:val="single" w:sz="4" w:space="0" w:color="auto"/>
              <w:right w:val="single" w:sz="4" w:space="0" w:color="auto"/>
            </w:tcBorders>
          </w:tcPr>
          <w:p w:rsidR="00B97565" w:rsidRPr="000E3C43" w:rsidRDefault="00B97565" w:rsidP="00C43B01">
            <w:pPr>
              <w:rPr>
                <w:rFonts w:eastAsia="Times New Roman"/>
                <w:b/>
                <w:bCs/>
                <w:sz w:val="24"/>
                <w:szCs w:val="24"/>
                <w:lang w:val="kk-KZ"/>
              </w:rPr>
            </w:pPr>
            <w:r w:rsidRPr="000E3C43">
              <w:rPr>
                <w:rFonts w:eastAsia="Times New Roman"/>
                <w:sz w:val="24"/>
                <w:szCs w:val="24"/>
                <w:lang w:val="kk-KZ"/>
              </w:rPr>
              <w:t xml:space="preserve">Бүгін көрген мультфилімі жайында әңгімелесу. Сюжеттерін сомдап ойнату </w:t>
            </w:r>
            <w:r w:rsidRPr="000E3C43">
              <w:rPr>
                <w:rFonts w:eastAsia="Times New Roman"/>
                <w:b/>
                <w:bCs/>
                <w:sz w:val="24"/>
                <w:szCs w:val="24"/>
                <w:lang w:val="kk-KZ"/>
              </w:rPr>
              <w:t>(сөйлеуді дамыту)</w:t>
            </w:r>
          </w:p>
          <w:p w:rsidR="00B97565" w:rsidRPr="000E3C43" w:rsidRDefault="00B97565" w:rsidP="00C43B01">
            <w:pPr>
              <w:rPr>
                <w:rFonts w:eastAsia="Times New Roman"/>
                <w:b/>
                <w:sz w:val="24"/>
                <w:szCs w:val="24"/>
                <w:lang w:val="kk-KZ"/>
              </w:rPr>
            </w:pPr>
            <w:r w:rsidRPr="000E3C43">
              <w:rPr>
                <w:rFonts w:eastAsia="Times New Roman"/>
                <w:sz w:val="24"/>
                <w:szCs w:val="24"/>
                <w:lang w:val="kk-KZ"/>
              </w:rPr>
              <w:t xml:space="preserve"> Қ/о </w:t>
            </w:r>
            <w:r w:rsidRPr="000E3C43">
              <w:rPr>
                <w:rFonts w:eastAsia="Times New Roman"/>
                <w:b/>
                <w:sz w:val="24"/>
                <w:szCs w:val="24"/>
                <w:lang w:val="kk-KZ"/>
              </w:rPr>
              <w:t>Өз түсіңді тап</w:t>
            </w:r>
          </w:p>
        </w:tc>
      </w:tr>
      <w:tr w:rsidR="00B97565" w:rsidRPr="00B97565" w:rsidTr="00C43B01">
        <w:trPr>
          <w:trHeight w:val="442"/>
        </w:trPr>
        <w:tc>
          <w:tcPr>
            <w:tcW w:w="2836" w:type="dxa"/>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b/>
                <w:sz w:val="22"/>
                <w:szCs w:val="22"/>
                <w:lang w:val="kk-KZ"/>
              </w:rPr>
            </w:pPr>
            <w:r w:rsidRPr="008B5BBB">
              <w:rPr>
                <w:rFonts w:eastAsia="Calibri"/>
                <w:b/>
                <w:sz w:val="22"/>
                <w:szCs w:val="22"/>
                <w:lang w:val="kk-KZ"/>
              </w:rPr>
              <w:lastRenderedPageBreak/>
              <w:t>Балалар</w:t>
            </w:r>
          </w:p>
          <w:p w:rsidR="00B97565" w:rsidRPr="008B5BBB" w:rsidRDefault="00B97565" w:rsidP="00C43B01">
            <w:pPr>
              <w:rPr>
                <w:rFonts w:eastAsia="Calibri"/>
                <w:b/>
                <w:sz w:val="22"/>
                <w:szCs w:val="22"/>
                <w:lang w:val="kk-KZ"/>
              </w:rPr>
            </w:pPr>
            <w:r w:rsidRPr="008B5BBB">
              <w:rPr>
                <w:rFonts w:eastAsia="Calibri"/>
                <w:b/>
                <w:sz w:val="22"/>
                <w:szCs w:val="22"/>
                <w:lang w:val="kk-KZ"/>
              </w:rPr>
              <w:t>дың үйге қайтуы</w:t>
            </w:r>
          </w:p>
          <w:p w:rsidR="00B97565" w:rsidRPr="008B5BBB" w:rsidRDefault="00B97565" w:rsidP="00C43B01">
            <w:pPr>
              <w:rPr>
                <w:rFonts w:eastAsia="Calibri"/>
                <w:b/>
                <w:sz w:val="22"/>
                <w:szCs w:val="22"/>
                <w:lang w:val="kk-KZ"/>
              </w:rPr>
            </w:pPr>
            <w:r>
              <w:rPr>
                <w:sz w:val="22"/>
                <w:szCs w:val="22"/>
                <w:lang w:val="kk-KZ"/>
              </w:rPr>
              <w:t>18.00-18.3</w:t>
            </w:r>
            <w:r w:rsidRPr="008B5BBB">
              <w:rPr>
                <w:sz w:val="22"/>
                <w:szCs w:val="22"/>
                <w:lang w:val="kk-KZ"/>
              </w:rPr>
              <w:t>0</w:t>
            </w:r>
          </w:p>
        </w:tc>
        <w:tc>
          <w:tcPr>
            <w:tcW w:w="12332" w:type="dxa"/>
            <w:gridSpan w:val="26"/>
            <w:tcBorders>
              <w:top w:val="single" w:sz="4" w:space="0" w:color="auto"/>
              <w:left w:val="single" w:sz="4" w:space="0" w:color="auto"/>
              <w:bottom w:val="single" w:sz="4" w:space="0" w:color="auto"/>
              <w:right w:val="single" w:sz="4" w:space="0" w:color="auto"/>
            </w:tcBorders>
            <w:hideMark/>
          </w:tcPr>
          <w:p w:rsidR="00B97565" w:rsidRPr="008B5BBB" w:rsidRDefault="00B97565" w:rsidP="00C43B01">
            <w:pPr>
              <w:rPr>
                <w:rFonts w:eastAsia="Calibri"/>
                <w:sz w:val="22"/>
                <w:szCs w:val="22"/>
                <w:lang w:val="kk-KZ"/>
              </w:rPr>
            </w:pPr>
            <w:r w:rsidRPr="008B5BBB">
              <w:rPr>
                <w:rFonts w:eastAsia="Calibri"/>
                <w:sz w:val="22"/>
                <w:szCs w:val="22"/>
                <w:lang w:val="kk-KZ"/>
              </w:rPr>
              <w:t>Ата-аналарға кеңес «Отан отбасынан басталады» баланы отбасындағы адамдарға мейірімді қарым-қатынас жасауға баулу</w:t>
            </w:r>
          </w:p>
        </w:tc>
      </w:tr>
    </w:tbl>
    <w:p w:rsidR="00B97565" w:rsidRPr="00CC20FA" w:rsidRDefault="00B97565" w:rsidP="00B97565">
      <w:pPr>
        <w:rPr>
          <w:lang w:val="kk-KZ"/>
        </w:rPr>
      </w:pPr>
    </w:p>
    <w:p w:rsidR="00B97565" w:rsidRDefault="00B97565" w:rsidP="00B97565">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97565" w:rsidRDefault="00B97565" w:rsidP="00B97565">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Тәрбиеші:   Сагындыкова Ж.Г.</w:t>
      </w: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B97565" w:rsidRDefault="00B97565" w:rsidP="00B97565">
      <w:pPr>
        <w:autoSpaceDE w:val="0"/>
        <w:autoSpaceDN w:val="0"/>
        <w:adjustRightInd w:val="0"/>
        <w:spacing w:after="0" w:line="240" w:lineRule="auto"/>
        <w:rPr>
          <w:rFonts w:ascii="Times New Roman" w:hAnsi="Times New Roman" w:cs="Times New Roman"/>
          <w:color w:val="000000"/>
          <w:sz w:val="24"/>
          <w:szCs w:val="24"/>
          <w:lang w:val="kk-KZ"/>
        </w:rPr>
      </w:pPr>
    </w:p>
    <w:p w:rsidR="006E5127" w:rsidRPr="00B97565" w:rsidRDefault="006E5127">
      <w:pPr>
        <w:rPr>
          <w:lang w:val="kk-KZ"/>
        </w:rPr>
      </w:pPr>
    </w:p>
    <w:sectPr w:rsidR="006E5127" w:rsidRPr="00B97565" w:rsidSect="00B9756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4FC4"/>
    <w:multiLevelType w:val="hybridMultilevel"/>
    <w:tmpl w:val="E9F02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97565"/>
    <w:rsid w:val="006E5127"/>
    <w:rsid w:val="00B97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
    <w:basedOn w:val="a0"/>
    <w:link w:val="a4"/>
    <w:uiPriority w:val="1"/>
    <w:locked/>
    <w:rsid w:val="00B97565"/>
    <w:rPr>
      <w:rFonts w:ascii="Times New Roman" w:eastAsia="Times New Roman" w:hAnsi="Times New Roman" w:cs="Times New Roman"/>
      <w:lang w:eastAsia="ru-RU"/>
    </w:rPr>
  </w:style>
  <w:style w:type="paragraph" w:styleId="a4">
    <w:name w:val="No Spacing"/>
    <w:aliases w:val="Ерк!н,мелкий,Обя,мой рабочий,норма,Айгерим"/>
    <w:link w:val="a3"/>
    <w:uiPriority w:val="1"/>
    <w:qFormat/>
    <w:rsid w:val="00B97565"/>
    <w:pPr>
      <w:spacing w:after="0" w:line="240" w:lineRule="auto"/>
    </w:pPr>
    <w:rPr>
      <w:rFonts w:ascii="Times New Roman" w:eastAsia="Times New Roman" w:hAnsi="Times New Roman" w:cs="Times New Roman"/>
      <w:lang w:eastAsia="ru-RU"/>
    </w:rPr>
  </w:style>
  <w:style w:type="paragraph" w:customStyle="1" w:styleId="Default">
    <w:name w:val="Default"/>
    <w:rsid w:val="00B97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3">
    <w:name w:val="Сетка таблицы3"/>
    <w:basedOn w:val="a1"/>
    <w:next w:val="a3"/>
    <w:uiPriority w:val="39"/>
    <w:rsid w:val="00B9756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7565"/>
    <w:pPr>
      <w:spacing w:after="200" w:line="276" w:lineRule="auto"/>
      <w:ind w:left="720"/>
      <w:contextualSpacing/>
    </w:pPr>
    <w:rPr>
      <w:rFonts w:eastAsiaTheme="minorEastAsia"/>
      <w:lang w:eastAsia="ru-RU"/>
    </w:rPr>
  </w:style>
  <w:style w:type="table" w:styleId="a6">
    <w:name w:val="Table Grid"/>
    <w:basedOn w:val="a1"/>
    <w:uiPriority w:val="59"/>
    <w:rsid w:val="00B97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5631</Characters>
  <Application>Microsoft Office Word</Application>
  <DocSecurity>0</DocSecurity>
  <Lines>46</Lines>
  <Paragraphs>13</Paragraphs>
  <ScaleCrop>false</ScaleCrop>
  <Company>Reanimator Extreme Edition</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2023-05-25T07:57:00Z</dcterms:created>
  <dcterms:modified xsi:type="dcterms:W3CDTF">2023-05-25T07:59:00Z</dcterms:modified>
</cp:coreProperties>
</file>