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B11D6C">
        <w:rPr>
          <w:rFonts w:ascii="Times New Roman" w:hAnsi="Times New Roman" w:cs="Times New Roman"/>
          <w:sz w:val="24"/>
          <w:szCs w:val="24"/>
          <w:u w:val="single"/>
          <w:lang w:val="kk-KZ"/>
        </w:rPr>
        <w:t>19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B11D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23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E469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B11D6C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B11D6C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B11D6C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B11D6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B11D6C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B13A7F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B13A7F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B11D6C" w:rsidRPr="00B11D6C" w:rsidTr="00B11D6C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FC11E7" w:rsidRDefault="00B11D6C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6C" w:rsidRPr="00DD1482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Лото: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B11D6C" w:rsidRPr="00DD1482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B11D6C" w:rsidRPr="00DD1482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B11D6C" w:rsidRPr="00DD1482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11D6C" w:rsidRPr="0034300A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6C" w:rsidRPr="00927038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B11D6C" w:rsidRPr="00927038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7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B11D6C" w:rsidRPr="00927038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B11D6C" w:rsidRPr="00AB627A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B11D6C" w:rsidRPr="00D14BBD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6C" w:rsidRDefault="00B11D6C" w:rsidP="00B5298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ойын:</w:t>
            </w:r>
          </w:p>
          <w:p w:rsidR="00B11D6C" w:rsidRDefault="00B11D6C" w:rsidP="00B5298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B11D6C" w:rsidRDefault="00B11D6C" w:rsidP="00B5298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11D6C" w:rsidRPr="0094207E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сәйкестендіреді.</w:t>
            </w:r>
          </w:p>
          <w:p w:rsidR="00B11D6C" w:rsidRPr="0094207E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2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атайды, жауап береді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1D6C" w:rsidRP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9420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420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досым»</w:t>
            </w:r>
          </w:p>
          <w:p w:rsidR="00B11D6C" w:rsidRDefault="00B11D6C" w:rsidP="00B529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20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береді. Досы туралы әңгімелеуге кіріседі.</w:t>
            </w:r>
          </w:p>
          <w:p w:rsidR="00B11D6C" w:rsidRPr="00C7111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Pr="001373CA" w:rsidRDefault="00B11D6C" w:rsidP="00B52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1D6C" w:rsidRPr="00CC0C2E" w:rsidRDefault="00B11D6C" w:rsidP="00B52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D6C" w:rsidRPr="008972A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B11D6C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2A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97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 сөз»</w:t>
            </w:r>
          </w:p>
          <w:p w:rsidR="00B11D6C" w:rsidRPr="008972AF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897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тіркестерін дұрыс, анық айтады</w:t>
            </w:r>
            <w:r w:rsidRPr="008972AF">
              <w:rPr>
                <w:sz w:val="24"/>
                <w:szCs w:val="24"/>
                <w:lang w:val="kk-KZ"/>
              </w:rPr>
              <w:t>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шығармашылық,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Pr="004D44D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11D6C" w:rsidRDefault="00B11D6C" w:rsidP="00B529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FA57E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:«Қай ағаштың жапырағы»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01A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B11D6C" w:rsidRPr="004D44D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B11D6C" w:rsidRPr="004D44D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B11D6C" w:rsidRPr="00803E36" w:rsidRDefault="00B11D6C" w:rsidP="00B52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1D6C" w:rsidRPr="00803E36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D6C" w:rsidRPr="008972A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B11D6C" w:rsidRDefault="00B11D6C" w:rsidP="00B5298C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97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972A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 «біреу, көп» мағынасын түсінеді. </w:t>
            </w:r>
            <w:r w:rsidRPr="00897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8972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8972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B11D6C" w:rsidRPr="00824933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82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B11D6C" w:rsidRPr="004D44D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екшеден дөңгелек пішін, тікбұрыштан бұрыштарын бүктеу арқы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 сопақша пішіндерді қиып алады</w:t>
            </w:r>
            <w:r w:rsidRPr="004D44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B11D6C" w:rsidRPr="00B11D6C" w:rsidRDefault="00B11D6C" w:rsidP="00B1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</w:tc>
      </w:tr>
      <w:tr w:rsidR="00367E0D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AF5297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Ақпан</w:t>
            </w:r>
            <w:r w:rsidR="0036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7E0D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367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367E0D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7E0D" w:rsidRPr="00CC0C2E" w:rsidRDefault="00367E0D" w:rsidP="002A12FC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="00B11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12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4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="00E4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67E0D" w:rsidRPr="006A7AC9" w:rsidRDefault="00367E0D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Pr="000C567A" w:rsidRDefault="00367E0D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67E0D" w:rsidRPr="00770220" w:rsidRDefault="00367E0D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367E0D" w:rsidRPr="00C10C63" w:rsidRDefault="00367E0D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67E0D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202CBF" w:rsidRDefault="00367E0D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4D781A" w:rsidRPr="00B13A7F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81A" w:rsidRPr="00FC11E7" w:rsidRDefault="004D781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4D781A" w:rsidRPr="00B11D6C" w:rsidRDefault="004D781A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D781A" w:rsidRPr="00B11D6C" w:rsidRDefault="004D781A" w:rsidP="004D781A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доптарды, құрсауларды бір-біріне домалату. </w:t>
            </w:r>
            <w:r w:rsidR="00DE4D0F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доптарды, құрсауларды бір-біріне домалату. 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биіктігі 1,5 м) нысанаға лақтыру;</w:t>
            </w:r>
          </w:p>
          <w:p w:rsidR="004D781A" w:rsidRPr="00B11D6C" w:rsidRDefault="004D781A" w:rsidP="004D781A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4D781A" w:rsidRPr="00B11D6C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D781A" w:rsidRPr="00B11D6C" w:rsidRDefault="004D781A" w:rsidP="0004134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Pr="00B11D6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  <w:r w:rsidR="000A320F"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  <w:p w:rsidR="00B11D6C" w:rsidRPr="00DE4D0F" w:rsidRDefault="00B11D6C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  <w:r w:rsidR="004D781A"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11D6C" w:rsidRPr="00DE4D0F" w:rsidRDefault="00B11D6C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DE4D0F" w:rsidRPr="00DE4D0F" w:rsidRDefault="00B11D6C" w:rsidP="00DE4D0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B11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E4D0F"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DE4D0F" w:rsidRDefault="00DE4D0F" w:rsidP="00DE4D0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  <w:p w:rsidR="00DE4D0F" w:rsidRPr="00DE4D0F" w:rsidRDefault="00DE4D0F" w:rsidP="00DE4D0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3-жас:</w:t>
            </w:r>
          </w:p>
          <w:p w:rsidR="00DE4D0F" w:rsidRPr="00DE4D0F" w:rsidRDefault="00DE4D0F" w:rsidP="00DE4D0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DE4D0F" w:rsidRDefault="00DE4D0F" w:rsidP="00DE4D0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DE4D0F" w:rsidRDefault="00DE4D0F" w:rsidP="00DE4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E4D0F" w:rsidRPr="00F13F1F" w:rsidRDefault="00DE4D0F" w:rsidP="00DE4D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 қор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D781A" w:rsidRPr="00DE4D0F" w:rsidRDefault="00DE4D0F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оршаған ортадағы күнделікті жиі қолданылатын туыстық қатынасқа байланысты сөздерді (әке, ана, ата, әже, апа және т.б.)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70065" w:rsidRPr="00B11D6C" w:rsidRDefault="004D781A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қашықтыққа лақтыру (3,5–6,5 м кем емес), оң және сол қолымен көлденең қойылған нысанаға (2–2,5 м қашықтықтан)</w:t>
            </w:r>
            <w:r w:rsidR="00670065"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E4D0F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сап түзеу, сапқа қайта тұру. Бір-бірден сапқа тұру, бір-бірінің жанына сапқа және шеңберге тұру.</w:t>
            </w:r>
          </w:p>
          <w:p w:rsidR="00670065" w:rsidRPr="00B11D6C" w:rsidRDefault="00670065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670065" w:rsidRPr="00B11D6C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70065" w:rsidRPr="00B11D6C" w:rsidRDefault="00670065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Өрмелеу, еңбектеу дағдыларын, ептілікті, жылдамдықты дамыту.</w:t>
            </w:r>
            <w:r w:rsidR="000A320F"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Қимылдарды орындауда балалардың дербестігін, белсенділігі мен шығармашылығын </w:t>
            </w:r>
            <w:r w:rsidR="000A320F"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 Арбалар, автомобильдер, велосипедтер, доптар, шарлармен өзбетінше ойнауға ынталандыру.</w:t>
            </w:r>
          </w:p>
          <w:p w:rsidR="004D781A" w:rsidRPr="00B11D6C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Pr="00B11D6C" w:rsidRDefault="004D781A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="00670065"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320F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670065" w:rsidRPr="00B11D6C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670065" w:rsidRPr="00B11D6C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Pr="00B11D6C" w:rsidRDefault="00670065" w:rsidP="00670065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  <w:r w:rsidR="000A320F"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="000A320F" w:rsidRPr="00964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барлығымен бір қарқында әнді таза айтуды </w:t>
            </w:r>
            <w:r w:rsidR="000A320F" w:rsidRPr="0096403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үйрету.</w:t>
            </w:r>
            <w:r w:rsidR="000A320F"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4D781A" w:rsidRPr="00B11D6C" w:rsidRDefault="004D781A" w:rsidP="000413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A" w:rsidRPr="00B11D6C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Pr="00B11D6C" w:rsidRDefault="004D781A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="00670065"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320F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670065" w:rsidRPr="00B11D6C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670065" w:rsidRPr="00B11D6C" w:rsidRDefault="00670065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70065" w:rsidRPr="00B11D6C" w:rsidRDefault="00670065" w:rsidP="006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  <w:r w:rsidR="000A320F"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="000A320F" w:rsidRPr="00964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барлығымен бір </w:t>
            </w:r>
            <w:r w:rsidR="000A320F" w:rsidRPr="0096403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қарқында әнді таза айтуды үйрету.</w:t>
            </w:r>
            <w:r w:rsidR="000A320F"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4D781A" w:rsidRPr="00B11D6C" w:rsidRDefault="004D781A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D781A" w:rsidRPr="00B11D6C" w:rsidRDefault="004D781A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81A" w:rsidRPr="00B11D6C" w:rsidRDefault="004D781A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81A" w:rsidRPr="00B11D6C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4D781A" w:rsidRPr="00B11D6C" w:rsidRDefault="004D781A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670065" w:rsidRPr="00B11D6C" w:rsidRDefault="004D781A" w:rsidP="00DE4D0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 және екі қолымен қағып алу (қатарынан 3–4 рет).</w:t>
            </w:r>
            <w:r w:rsidR="00DE4D0F"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Екеуден, үшеуден бірінің артынан бірі қатарға тұру, бағыт бойынша түзелу; </w:t>
            </w:r>
            <w:r w:rsidR="00DE4D0F"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670065" w:rsidRPr="00B11D6C" w:rsidRDefault="00670065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670065" w:rsidRPr="00B11D6C" w:rsidRDefault="00670065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D781A" w:rsidRPr="00B11D6C" w:rsidRDefault="00670065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Қимылдарды орындауда балалардың дербестігін, белсенділігі мен шығармашылығын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дамыту.</w:t>
            </w:r>
            <w:r w:rsidR="000A320F"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</w:tc>
      </w:tr>
      <w:tr w:rsidR="00367E0D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Pr="00355CCE" w:rsidRDefault="00367E0D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67E0D" w:rsidRPr="00D347F8" w:rsidRDefault="00367E0D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367E0D" w:rsidRPr="00B13A7F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367E0D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67E0D" w:rsidRPr="00E33E89" w:rsidRDefault="00367E0D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B11D6C" w:rsidRPr="00B13A7F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FC11E7" w:rsidRDefault="00B11D6C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C7539D" w:rsidRDefault="00B11D6C" w:rsidP="00B5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C75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11D6C" w:rsidRPr="003D63C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Аула сыпырушы еңбегің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11D6C" w:rsidRPr="00DB06BD" w:rsidRDefault="00B11D6C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сыпырушының қыс кезіндегі еңбегі, оның жұмысы туралы балалардың түсінігін толықтыру. Балғындардың еңбегін бағалап, құрметтеуге тәрбиелеу.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балабақшаның ауласын сыпыруға көмектесу.</w:t>
            </w:r>
          </w:p>
          <w:p w:rsidR="00B11D6C" w:rsidRPr="009F30FA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Ересек адамдарға қолдан келгенше көмек беруге деген балалардың ынтасын қолдап, еңбекке баулу.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«Кім алысқа секіреді?»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:Жүгіріп келіп ұзындыққа секіру.  коммуникативтік, танымдық қасиеттері артады.</w:t>
            </w:r>
          </w:p>
          <w:p w:rsidR="00B11D6C" w:rsidRPr="00257E39" w:rsidRDefault="00B11D6C" w:rsidP="00B5298C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</w:t>
            </w:r>
          </w:p>
          <w:p w:rsidR="00B11D6C" w:rsidRPr="003D63C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3A348D" w:rsidRDefault="00B11D6C" w:rsidP="00B5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3A3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B11D6C" w:rsidRPr="002E24DB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жауып тұрған құбылысты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  <w:r w:rsidRPr="003A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11D6C" w:rsidRPr="003A348D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қардың жауып тұрғанын бақылау, ауа райына байланысты құбылыстарды түсіндіру, аязды күнде қар жеңіл болады, олар ауада би билегендей, жылырақ күнде қар ауырлау тартады,- қалықтап жерге түседі, суық күнде қар ұшқындары жеделдеп жауады.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B11D6C" w:rsidRPr="00857544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оршаған ортамен таныстыру - еңбек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1D6C" w:rsidRPr="002E24DB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«Аңшы мен қояндар »</w:t>
            </w:r>
          </w:p>
          <w:p w:rsidR="00B11D6C" w:rsidRPr="003A348D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A34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жылжымалы лақтырған нысанға затты тигізу, жүгіруге өрмелеп шығуға жаттықтыру</w:t>
            </w:r>
            <w:r w:rsidRPr="003A3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(д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ене шынықтыру - ойын әрекеті,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424635" w:rsidRDefault="00B11D6C" w:rsidP="00B5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4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№1</w:t>
            </w:r>
          </w:p>
          <w:p w:rsidR="00B11D6C" w:rsidRPr="002E24DB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 үстіндегі іздерді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B11D6C" w:rsidRPr="00250324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қар үстіндегі адамдардың жанарлардың құстардың ізін айырып білге үйрету. Қар үстіндегі іздерге назар аударып, оны аңықтай білуге көңіл қою.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дамыту,</w:t>
            </w:r>
            <w:r w:rsidRPr="002E24DB">
              <w:rPr>
                <w:lang w:val="kk-KZ"/>
              </w:rPr>
              <w:t xml:space="preserve"> </w:t>
            </w:r>
            <w:r w:rsidRPr="002E2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lang w:val="kk-KZ"/>
              </w:rPr>
              <w:t>)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үшін жемсалғыш жасап, оны ағашқа іліп қою, жем салу.»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хайуанаттарға қамқоршы болуға тәрбиелеу.</w:t>
            </w:r>
          </w:p>
          <w:p w:rsidR="00B11D6C" w:rsidRPr="007A663A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B11D6C" w:rsidRPr="00250324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1D6C" w:rsidRPr="002E24DB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B11D6C" w:rsidRPr="003D63C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әдебиет – коммуникативтік, ойын, дене шынықтыру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4E2A3F" w:rsidRDefault="00B11D6C" w:rsidP="00B5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B11D6C" w:rsidRPr="000474B6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B11D6C" w:rsidRPr="000474B6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11D6C" w:rsidRPr="000474B6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жаттықтыру.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4E2A3F" w:rsidRDefault="00B11D6C" w:rsidP="00B5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B11D6C" w:rsidRPr="000474B6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B11D6C" w:rsidRPr="00174188" w:rsidRDefault="00B11D6C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«Ұядағы құстар»</w:t>
            </w:r>
          </w:p>
          <w:p w:rsidR="00B11D6C" w:rsidRPr="00441CE9" w:rsidRDefault="00B11D6C" w:rsidP="00B5298C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B11D6C" w:rsidRPr="00257E39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B11D6C" w:rsidRPr="00A9680D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7E0D" w:rsidRPr="00B13A7F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67E0D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67E0D" w:rsidRPr="00F935C3" w:rsidRDefault="00367E0D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67E0D" w:rsidRPr="00B13A7F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0C567A" w:rsidRDefault="00367E0D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Default="00367E0D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67E0D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367E0D" w:rsidRDefault="00367E0D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67E0D" w:rsidRPr="00D562FF" w:rsidRDefault="00367E0D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67E0D" w:rsidRPr="00B13A7F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7409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67E0D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67E0D" w:rsidRPr="00BC7409" w:rsidRDefault="00367E0D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B13A7F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D6C" w:rsidRPr="00C34FCF" w:rsidRDefault="00B11D6C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Pr="00C34FCF" w:rsidRDefault="00B11D6C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D6C" w:rsidRPr="00C34FCF" w:rsidRDefault="00B11D6C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67E0D" w:rsidRPr="00C34FCF" w:rsidRDefault="00B11D6C" w:rsidP="00B1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B11D6C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E0D" w:rsidRPr="00C34FCF" w:rsidRDefault="00367E0D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D6C" w:rsidRPr="00C34FCF" w:rsidRDefault="00B11D6C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67E0D" w:rsidRPr="00C34FCF" w:rsidRDefault="00B11D6C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</w:tr>
      <w:tr w:rsidR="00367E0D" w:rsidRPr="00B13A7F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367E0D" w:rsidRPr="0089656B" w:rsidRDefault="00367E0D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367E0D" w:rsidRPr="00BC7409" w:rsidRDefault="00367E0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67E0D" w:rsidRPr="00BC7409" w:rsidRDefault="00367E0D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67E0D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FC11E7" w:rsidRDefault="00367E0D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E0D" w:rsidRPr="0089656B" w:rsidRDefault="00367E0D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</w:t>
            </w:r>
            <w:r w:rsidR="00B11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="002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.02-</w:t>
            </w:r>
            <w:r w:rsidR="00B11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 w:rsidR="00E4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67E0D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662A95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67E0D" w:rsidRPr="00FC3371" w:rsidRDefault="00367E0D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67E0D" w:rsidRDefault="00367E0D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367E0D" w:rsidRPr="00D20B2A" w:rsidRDefault="00367E0D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367E0D" w:rsidRPr="00A056D9" w:rsidRDefault="00367E0D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B11D6C" w:rsidRPr="00B13A7F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FC11E7" w:rsidRDefault="00B11D6C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54682E" w:rsidRDefault="00B11D6C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</w:t>
            </w:r>
            <w:r w:rsidRPr="00546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гіме:</w:t>
            </w:r>
          </w:p>
          <w:p w:rsidR="00B11D6C" w:rsidRPr="0054682E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B11D6C" w:rsidRPr="0054682E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8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54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B11D6C" w:rsidRPr="004D44D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776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B11D6C" w:rsidRPr="0037161F" w:rsidRDefault="00B11D6C" w:rsidP="00B529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371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3716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B11D6C" w:rsidRPr="0037161F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716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лқының </w:t>
            </w: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туындыларына</w:t>
            </w:r>
          </w:p>
          <w:p w:rsidR="00B11D6C" w:rsidRPr="00FD095E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B11D6C" w:rsidRPr="00E2757E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Pr="00FD095E" w:rsidRDefault="00B11D6C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FD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FD0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FD09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B11D6C" w:rsidRPr="00FD095E" w:rsidRDefault="00B11D6C" w:rsidP="00B5298C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FD095E" w:rsidRDefault="00B11D6C" w:rsidP="00B5298C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B11D6C" w:rsidRPr="00B343D7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/>
              </w:rPr>
            </w:pPr>
          </w:p>
          <w:p w:rsidR="00B11D6C" w:rsidRPr="00994EFF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Пішінді </w:t>
            </w:r>
            <w:r w:rsidRPr="00B0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құрастыр»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94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ұстауды және пайдалана білуді қалыптастыру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B343D7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B11D6C" w:rsidRPr="00B343D7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B11D6C" w:rsidRPr="006F1015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гіме құрастыруына мүмкіндік алады.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B343D7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B11D6C" w:rsidRPr="00B343D7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3B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сәндік-қолданбалы өнерімен танысады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B343D7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343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343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икативтік әрекеттері.</w:t>
            </w:r>
          </w:p>
          <w:p w:rsidR="00B11D6C" w:rsidRPr="006F1015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FD095E" w:rsidRDefault="00B11D6C" w:rsidP="00B529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D095E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B11D6C" w:rsidRDefault="00B11D6C" w:rsidP="00B529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09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B11D6C" w:rsidRPr="00FD095E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FD095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FD095E">
              <w:rPr>
                <w:rFonts w:ascii="Times New Roman" w:eastAsia="Times New Roman" w:hAnsi="Times New Roman" w:cs="Times New Roman"/>
                <w:i/>
                <w:lang w:val="kk-KZ"/>
              </w:rPr>
              <w:t>,</w:t>
            </w: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FD095E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D095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11D6C" w:rsidRPr="006D68B4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6D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ртегілер мен қоршаған өмір тақырыптарына 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южеттік композициялар құрады.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Pr="003101FD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11D6C" w:rsidRPr="00940082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6C" w:rsidRDefault="00B11D6C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Default="00B11D6C" w:rsidP="00B52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аттар шамасы бойынша әртүрл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і болатындығы жайлы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1D6C" w:rsidRDefault="00B11D6C" w:rsidP="00B52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Default="00B11D6C" w:rsidP="00B52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11D6C" w:rsidRDefault="00B11D6C" w:rsidP="00B52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B11D6C" w:rsidRDefault="00B11D6C" w:rsidP="00B52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11D6C" w:rsidRPr="006C612C" w:rsidRDefault="00B11D6C" w:rsidP="00B529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>ж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>апсыру мен шығармашылық әрекетке қызығушылықты, шығар</w:t>
            </w:r>
            <w:r>
              <w:rPr>
                <w:rFonts w:ascii="Times New Roman" w:eastAsia="Calibri" w:hAnsi="Times New Roman" w:cs="Times New Roman"/>
                <w:lang w:val="kk-KZ"/>
              </w:rPr>
              <w:t>машылық қабілетті оянады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B11D6C" w:rsidRPr="003101FD" w:rsidRDefault="00B11D6C" w:rsidP="00B52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101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B11D6C" w:rsidRPr="00D562FF" w:rsidRDefault="00B11D6C" w:rsidP="00B52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11D6C" w:rsidRPr="00B13A7F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FC11E7" w:rsidRDefault="00B11D6C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7F31AF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«Не артық?» </w:t>
            </w:r>
          </w:p>
          <w:p w:rsidR="00B11D6C" w:rsidRDefault="00B11D6C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7F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Үй жануарлар мен жабайы аңдарды ажыртады.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(Шамиль, К</w:t>
            </w:r>
            <w:r w:rsidR="00DE4D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аныш</w:t>
            </w:r>
            <w:r w:rsidRPr="00DE7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– коммуникативтік әрекеттері.</w:t>
            </w:r>
          </w:p>
          <w:p w:rsidR="00B11D6C" w:rsidRPr="009C19BE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11D6C" w:rsidRPr="00DE7FAE" w:rsidRDefault="00B11D6C" w:rsidP="00B5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443F12" w:rsidRDefault="00DE4D0F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«Түс және өлшем»</w:t>
            </w:r>
          </w:p>
          <w:p w:rsidR="00DE4D0F" w:rsidRPr="00443F12" w:rsidRDefault="00DE4D0F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Түстерді және өлшемін дұрыс ажырату. Байқампаздыққа баулу.</w:t>
            </w:r>
          </w:p>
          <w:p w:rsidR="00DE4D0F" w:rsidRPr="00F72CAB" w:rsidRDefault="00DE4D0F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B11D6C" w:rsidRPr="00F92BFA" w:rsidRDefault="00DE4D0F" w:rsidP="00DE4D0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:«Қоян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1D6C" w:rsidRPr="000B6F60" w:rsidRDefault="00B11D6C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:Өлең жолдарын айта олтырып, тілдік қабілетін, қимыл арқылы, шығармашылық қиялын, қол бұлшықеттерін дамыту.</w:t>
            </w:r>
          </w:p>
          <w:p w:rsidR="00B11D6C" w:rsidRPr="007F31AF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(Фариза, Арсен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1D6C" w:rsidRPr="00EA5B47" w:rsidRDefault="00B11D6C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443F12" w:rsidRDefault="00DE4D0F" w:rsidP="00DE4D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Дидактикалық ойын: «Банан</w:t>
            </w:r>
            <w:r w:rsidRPr="00443F12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ға жету үшін маймылға көмектес».</w:t>
            </w:r>
          </w:p>
          <w:p w:rsidR="00B11D6C" w:rsidRDefault="00DE4D0F" w:rsidP="00DE4D0F">
            <w:pPr>
              <w:pStyle w:val="aa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443F12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Мақсаты: назар аудару, көріп қабылдау дағдысын дамыту.</w:t>
            </w:r>
          </w:p>
          <w:p w:rsidR="00DE4D0F" w:rsidRPr="00F72CAB" w:rsidRDefault="00DE4D0F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DE4D0F" w:rsidRPr="007F31AF" w:rsidRDefault="00DE4D0F" w:rsidP="00DE4D0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6C" w:rsidRPr="007F31AF" w:rsidRDefault="00B11D6C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«Саусақ санау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11D6C" w:rsidRPr="00174188" w:rsidRDefault="00B11D6C" w:rsidP="00B5298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B11D6C" w:rsidRPr="005219AF" w:rsidRDefault="00B11D6C" w:rsidP="00B529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B11D6C" w:rsidRPr="00F92BFA" w:rsidRDefault="00B11D6C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367E0D" w:rsidRPr="00B13A7F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FC11E7" w:rsidRDefault="00367E0D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E0D" w:rsidRPr="00BC6825" w:rsidRDefault="00367E0D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DE4D0F" w:rsidRPr="00B13A7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FC11E7" w:rsidRDefault="00DE4D0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DE4D0F" w:rsidRPr="00575673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DE4D0F" w:rsidRPr="00E66796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3A7F" w:rsidRPr="00B13A7F" w:rsidRDefault="00B13A7F" w:rsidP="00B13A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"Тақия тастамақ".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 қасиеттерін дамыту.</w:t>
            </w:r>
          </w:p>
          <w:p w:rsidR="00DE4D0F" w:rsidRPr="005974CC" w:rsidRDefault="00DE4D0F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DE4D0F" w:rsidRPr="00F5761E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DE4D0F" w:rsidRDefault="00DE4D0F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DE4D0F" w:rsidRDefault="00DE4D0F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B13A7F" w:rsidRDefault="00DE4D0F" w:rsidP="00B5298C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 w:rsid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DE4D0F" w:rsidRDefault="00B13A7F" w:rsidP="00B5298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"Арқан тарту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".</w:t>
            </w:r>
          </w:p>
          <w:p w:rsidR="00B13A7F" w:rsidRPr="00B13A7F" w:rsidRDefault="00B13A7F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A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13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Балаларды қазақтың ұлттық ойындарының бірі арқан тартумен таныстыру. Ойын ойнатып, қимыл-қозғалыстарын, дене бітімін қалыптастыру.</w:t>
            </w:r>
          </w:p>
          <w:p w:rsidR="00DE4D0F" w:rsidRPr="005974CC" w:rsidRDefault="00DE4D0F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DE4D0F" w:rsidRPr="00E66796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DE4D0F" w:rsidRPr="007F31AF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DE4D0F" w:rsidRPr="00575673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DE4D0F" w:rsidRPr="00E66796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DE4D0F" w:rsidRDefault="00B13A7F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DE4D0F"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DE4D0F" w:rsidRPr="00B13A7F" w:rsidRDefault="00DE4D0F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«Айгөлек-ау, айголек».</w:t>
            </w:r>
          </w:p>
          <w:p w:rsidR="00DE4D0F" w:rsidRPr="00F5761E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E4D0F" w:rsidRPr="003101FD" w:rsidRDefault="00DE4D0F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DE4D0F" w:rsidRPr="0034300A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DE4D0F" w:rsidRPr="00BE1C5B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B13A7F" w:rsidRPr="00B13A7F" w:rsidRDefault="00DE4D0F" w:rsidP="00B1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3A7F" w:rsidRPr="00B13A7F" w:rsidRDefault="00B13A7F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лттық ойын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ы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: «Қыз қуу»</w:t>
            </w:r>
            <w:r w:rsidRPr="00B13A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ақсаты: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Ойыды ойнату арқылы қазақ халқының салт-дәстүрімен таныстыру, қыз баланы құрметтеуге, сыйлауға үйрету. Шапшаңдыққа баулу.</w:t>
            </w:r>
          </w:p>
          <w:p w:rsidR="00DE4D0F" w:rsidRPr="003101FD" w:rsidRDefault="00DE4D0F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DE4D0F" w:rsidRPr="0034300A" w:rsidRDefault="00DE4D0F" w:rsidP="00B5298C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қабағы түйілді: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Тоқып қалма, ал киін!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Жылыттың ба үйінді,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Ұайралу ма конькиің?</w:t>
            </w:r>
          </w:p>
          <w:p w:rsidR="00DE4D0F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М.Әлімбаев</w:t>
            </w:r>
          </w:p>
          <w:p w:rsidR="00DE4D0F" w:rsidRPr="00E66796" w:rsidRDefault="00DE4D0F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13A7F" w:rsidRPr="00B13A7F" w:rsidRDefault="00B13A7F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ұлттық ойын: «Түйілген орамал»</w:t>
            </w:r>
            <w:r w:rsidRPr="00B13A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ақсаты: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Балаларды жылдамдыққа, шапшаңдыққа баулып, санай білуге үйрету.</w:t>
            </w:r>
          </w:p>
          <w:p w:rsidR="00DE4D0F" w:rsidRPr="003101FD" w:rsidRDefault="00DE4D0F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DE4D0F" w:rsidRPr="008D4AA5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bookmarkStart w:id="0" w:name="_GoBack"/>
            <w:bookmarkEnd w:id="0"/>
          </w:p>
        </w:tc>
      </w:tr>
      <w:tr w:rsidR="00DE4D0F" w:rsidRPr="00B11D6C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DE4D0F" w:rsidRDefault="00DE4D0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424635" w:rsidRDefault="00DE4D0F" w:rsidP="00B5298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музыкалық қабілеттері туралы әңгімелесу.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D8548C" w:rsidRDefault="00DE4D0F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DE4D0F" w:rsidRPr="00D8548C" w:rsidRDefault="00DE4D0F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DE4D0F" w:rsidRPr="00EA5B47" w:rsidRDefault="00DE4D0F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8-наурыз күніне арналған тақпақтарды жаттау.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D8548C" w:rsidRDefault="00DE4D0F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DE4D0F" w:rsidRPr="00D8548C" w:rsidRDefault="00DE4D0F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DE4D0F" w:rsidRPr="007D6A9C" w:rsidRDefault="00DE4D0F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Pr="000059F7" w:rsidRDefault="00DE4D0F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DE4D0F" w:rsidRPr="00D8548C" w:rsidRDefault="00DE4D0F" w:rsidP="00B5298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D0F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та-аналарға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жетістігі жайлы айту;</w:t>
            </w:r>
          </w:p>
          <w:p w:rsidR="00DE4D0F" w:rsidRPr="00D8548C" w:rsidRDefault="00DE4D0F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Сұрақ қою, әңгімелесу.</w:t>
            </w: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0A320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A320F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3461F"/>
    <w:rsid w:val="00237EFE"/>
    <w:rsid w:val="00253528"/>
    <w:rsid w:val="00255BE4"/>
    <w:rsid w:val="00257D50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9AC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C99414B-D80A-42E7-9D7E-183CF81D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8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91</cp:revision>
  <cp:lastPrinted>2011-12-31T18:26:00Z</cp:lastPrinted>
  <dcterms:created xsi:type="dcterms:W3CDTF">2022-09-05T13:26:00Z</dcterms:created>
  <dcterms:modified xsi:type="dcterms:W3CDTF">2024-02-18T15:26:00Z</dcterms:modified>
</cp:coreProperties>
</file>