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hAnsi="Times New Roman" w:eastAsia="Calibri" w:cs="Times New Roman"/>
          <w:sz w:val="24"/>
          <w:szCs w:val="24"/>
        </w:rPr>
        <w:t>к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ому район</w:t>
      </w:r>
      <w:r>
        <w:rPr>
          <w:rFonts w:ascii="Times New Roman" w:hAnsi="Times New Roman" w:eastAsia="Calibri" w:cs="Times New Roman"/>
          <w:sz w:val="24"/>
          <w:szCs w:val="24"/>
        </w:rPr>
        <w:t>у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>
      <w:pPr>
        <w:spacing w:after="0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  <w:lang w:val="ru-RU"/>
        </w:rPr>
        <w:t>Старшая</w:t>
      </w:r>
      <w:r>
        <w:rPr>
          <w:rFonts w:hint="default" w:ascii="Times New Roman" w:hAnsi="Times New Roman" w:eastAsia="Calibri" w:cs="Times New Roman"/>
          <w:bCs/>
          <w:sz w:val="24"/>
          <w:szCs w:val="24"/>
          <w:u w:val="single"/>
          <w:lang w:val="ru-RU"/>
        </w:rPr>
        <w:t xml:space="preserve"> группа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«А</w:t>
      </w:r>
      <w:r>
        <w:rPr>
          <w:rFonts w:ascii="Times New Roman" w:hAnsi="Times New Roman" w:eastAsia="Calibri" w:cs="Times New Roman"/>
          <w:sz w:val="15"/>
          <w:szCs w:val="15"/>
          <w:u w:val="single"/>
          <w:lang w:val="kk-KZ"/>
        </w:rPr>
        <w:t>ҚҚ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улар»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 (разновозрастная)</w:t>
      </w:r>
    </w:p>
    <w:p>
      <w:pPr>
        <w:spacing w:after="0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Cs/>
          <w:sz w:val="24"/>
          <w:szCs w:val="24"/>
          <w:u w:val="single"/>
          <w:lang w:val="ru-RU"/>
        </w:rPr>
        <w:t xml:space="preserve">4,3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>года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08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– 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12 апреля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3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-202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учебный год</w:t>
      </w:r>
    </w:p>
    <w:tbl>
      <w:tblPr>
        <w:tblStyle w:val="4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47"/>
        <w:gridCol w:w="100"/>
        <w:gridCol w:w="20"/>
        <w:gridCol w:w="47"/>
        <w:gridCol w:w="2201"/>
        <w:gridCol w:w="2520"/>
        <w:gridCol w:w="2818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Понедельник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2268" w:type="dxa"/>
            <w:gridSpan w:val="3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2520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2818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11.04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0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8"/>
          </w:tcPr>
          <w:p>
            <w:pPr>
              <w:bidi w:val="0"/>
              <w:spacing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Беседы с родителями об особенностях общения детей со сверстниками, о поощрениях и наказаниях ребенка.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Консультация (индивидуальная) по запросам родителей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7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 xml:space="preserve">Домино «Едем, летим, плывем»  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Цель: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 xml:space="preserve">устанавливает простейшие причинно - следственные связи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(Основы математики,  -познавательная,  игровая деятельности)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lang w:eastAsia="en-US"/>
              </w:rPr>
              <w:t xml:space="preserve"> 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</w:pPr>
          </w:p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 «Уход за растениями» 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интерес к труду.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highlight w:val="none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)</w:t>
            </w:r>
          </w:p>
        </w:tc>
        <w:tc>
          <w:tcPr>
            <w:tcW w:w="2368" w:type="dxa"/>
            <w:gridSpan w:val="4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 xml:space="preserve">Уникуб Никитина  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Цель: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 xml:space="preserve">различает и называет строительные детали, использует их с учётом конструктивных свойств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(Конструирование,  -познавательная,  игровая деятельности)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lang w:eastAsia="en-US"/>
              </w:rPr>
              <w:t xml:space="preserve">  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            </w:t>
            </w:r>
          </w:p>
          <w:p>
            <w:pP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Д.и «Сколько?»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считает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в пределах 5-ти, называет числа по порядку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Основы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 xml:space="preserve"> математики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highlight w:val="none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познавательна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я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 xml:space="preserve">, игровая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Блоки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Дьенеша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 xml:space="preserve">различает и называет строительные детали, использует их с учётом конструктивных свойств        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познавательная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                      </w:t>
            </w:r>
          </w:p>
          <w:p>
            <w:pPr>
              <w:rPr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«Уход за комнатными растениями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>»(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ыхление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труду.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2818" w:type="dxa"/>
            <w:vAlign w:val="top"/>
          </w:tcPr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Собери пазлы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 xml:space="preserve">Цель: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самостоятельно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выбирает детали их по 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качеству, объёму, и 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форме, конструирует. </w:t>
            </w:r>
          </w:p>
          <w:p>
            <w:pPr>
              <w:pStyle w:val="5"/>
              <w:ind w:left="120" w:hanging="120" w:hangingChars="50"/>
              <w:jc w:val="left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Конструирование</w:t>
            </w: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 –  </w:t>
            </w:r>
          </w:p>
          <w:p>
            <w:pPr>
              <w:pStyle w:val="5"/>
              <w:ind w:left="120" w:hanging="120" w:hangingChars="50"/>
              <w:jc w:val="left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познавательная, 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игровая деятельности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)</w:t>
            </w:r>
          </w:p>
          <w:p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</w:p>
          <w:p>
            <w:pPr>
              <w:jc w:val="left"/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Трудовое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поручение «Наточить карандаши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>старается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 xml:space="preserve"> ответственно выполнять задание.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604" w:type="dxa"/>
            <w:vAlign w:val="top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Рассматривание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книги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Айболит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>рассматривает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 xml:space="preserve"> самостоятельно иллюстрации в книге, составляет сказку, рассказ.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(Х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удожественная литература – коммуникативная,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                      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highlight w:val="yellow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«Уход за комнатными растениями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>»(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ыхление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труду.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2757" w:type="dxa"/>
            <w:gridSpan w:val="8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Комплекс утренней гимнастики №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по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 xml:space="preserve">12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апреля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 xml:space="preserve"> 2024 года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(двигательно - оздоровительная  активность,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Теплою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водою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водою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чисто мою.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Кусочек  мыла я возьму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 ладошки им потру.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того кто ест опрятно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того кто ест опрятно,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смотреть всегда приятно,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едим всегда красиво,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После скажем всем спасибо! Рахмет!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7" w:type="dxa"/>
            <w:gridSpan w:val="8"/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highlight w:val="none"/>
                <w:lang w:eastAsia="en-US"/>
              </w:rPr>
            </w:pP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val="ru-RU" w:eastAsia="en-US"/>
              </w:rPr>
              <w:t>Малоподвижная</w:t>
            </w:r>
            <w:r>
              <w:rPr>
                <w:rStyle w:val="10"/>
                <w:rFonts w:hint="default" w:eastAsiaTheme="minorHAnsi"/>
                <w:b/>
                <w:bCs/>
                <w:color w:val="000000"/>
                <w:highlight w:val="none"/>
                <w:lang w:val="ru-RU" w:eastAsia="en-US"/>
              </w:rPr>
              <w:t xml:space="preserve"> игра </w:t>
            </w: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eastAsia="en-US"/>
              </w:rPr>
              <w:t>«</w:t>
            </w: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val="ru-RU" w:eastAsia="en-US"/>
              </w:rPr>
              <w:t>Тыква</w:t>
            </w: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eastAsia="en-US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проявляет инициативу, самостоятельность при организации знакомых игр.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Развитие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 xml:space="preserve"> речи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t xml:space="preserve"> - коммуникативные, двигательные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 xml:space="preserve"> навыки)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Словарный минимум: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сары, қызыл, қоныр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, 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қ, көк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.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(Казахский язык - коммуникативная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1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3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ru-RU"/>
              </w:rPr>
              <w:t>Физическая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культура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Задачи на 4 года: 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kk-KZ" w:eastAsia="en-US"/>
              </w:rPr>
              <w:t>Ходить по наклонной доске вверх и вниз (ширина 2 сантиметра, высота 30–35 сантиметров). Перешагивать через рейки лестницы, приподнятой на 20–25 сантиметров от пола, через набивной мяч (поочередно через 5–6 мячей, положенных на расстоянии друг от друга)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kk-KZ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Задачи на 3 года:  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  <w:t>Ходить с выполнением заданий: взявшись за руки, держась за веревку, с остановкой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</w:p>
        </w:tc>
        <w:tc>
          <w:tcPr>
            <w:tcW w:w="2248" w:type="dxa"/>
            <w:gridSpan w:val="2"/>
            <w:vAlign w:val="top"/>
          </w:tcPr>
          <w:p>
            <w:pPr>
              <w:pStyle w:val="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Музыка</w:t>
            </w:r>
          </w:p>
          <w:p>
            <w:pPr>
              <w:spacing w:after="0" w:line="256" w:lineRule="auto"/>
              <w:jc w:val="left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на 4 года:</w:t>
            </w:r>
          </w:p>
          <w:p>
            <w:pPr>
              <w:spacing w:after="0" w:line="256" w:lineRule="auto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Учить 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</w:rPr>
              <w:t>распозна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val="kk-KZ"/>
              </w:rPr>
              <w:t>вать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</w:rPr>
              <w:t xml:space="preserve"> знакомые произведения, рассказыва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ть 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</w:rPr>
              <w:t>об их содержании; делит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val="kk-KZ"/>
              </w:rPr>
              <w:t>ь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</w:rPr>
              <w:t>ся своими впечатлениями от прослушанной музыки</w:t>
            </w:r>
            <w:r>
              <w:rPr>
                <w:rFonts w:hint="default"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;        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>Задачи на 3 года: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>Совершенствовать умение различать на слух звучание музыкальных игрушек, детских музыкальных инструментов (музыкальный молоточек, маракас, барабан, бубен, металлофон, асатаяк)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252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lang w:val="kk-KZ"/>
              </w:rPr>
              <w:t>Қазақ тілі</w:t>
            </w:r>
          </w:p>
          <w:p>
            <w:pPr>
              <w:pStyle w:val="7"/>
              <w:tabs>
                <w:tab w:val="left" w:pos="249"/>
              </w:tabs>
              <w:ind w:left="0" w:right="444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highlight w:val="none"/>
                <w:lang w:val="ru-RU" w:eastAsia="en-US"/>
              </w:rPr>
              <w:t xml:space="preserve"> на 4 года: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Ұжымдық әңгімеге қатысуға, әңгімелесушінің сөзін бөлмей, кезекпен сөйлеуге,бейнелеу, еркін ойындарда және сахналық қойылымдарда адамдар мен жануарлардың эмоционалды көңіл-күйін жеткізуге дағдыландыру.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lang w:val="ru-RU"/>
              </w:rPr>
              <w:t>Задачи на 3года:</w:t>
            </w:r>
            <w:r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24"/>
                <w:szCs w:val="24"/>
                <w:highlight w:val="none"/>
                <w:lang w:val="ru-RU" w:eastAsia="en-US"/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Сөйлеу кезінде тыныс алуды, естуді дамыту. Көрнекілікпен немесе көрнекіліксіз өзіне айтылған сөзді тыңдау және түсінуді дамыту.</w:t>
            </w:r>
          </w:p>
          <w:p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2.Физическая культура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lang w:val="ru-RU" w:eastAsia="en-US"/>
              </w:rPr>
              <w:t xml:space="preserve">Задачи на 4 года:              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en-US"/>
              </w:rPr>
              <w:t>О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eastAsia="en-US"/>
              </w:rPr>
              <w:t xml:space="preserve">тводить руки за спину из положений: руки вниз, руки на пояс, руки перед грудью; размахивать руками вперед – назад; выполнять круговые движения руками, согнутыми в локтях.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lang w:val="ru-RU" w:eastAsia="en-US"/>
              </w:rPr>
              <w:t xml:space="preserve">Задачи на 3 года: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Вытягивать руки вперед, в стороны. Поворачивать их ладонями вверх, поднимать и опускать кисти, шевелить пальцами, сжимать и разжимать пальцы рук.</w:t>
            </w:r>
          </w:p>
        </w:tc>
        <w:tc>
          <w:tcPr>
            <w:tcW w:w="2818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Музыка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на 4 года:  </w:t>
            </w: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</w:rPr>
              <w:t xml:space="preserve">Развивать умение </w:t>
            </w: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kk-KZ"/>
              </w:rPr>
              <w:t>правильного, своевременно взятого дыхания, умения спеть музыкальную фразу доконца</w:t>
            </w: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Задачи на 3 года: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Обучать умению двигаться друг за другом по кругу и врассыпную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;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>Побуждать исполнять знакомые песни эмоционально и выразительно.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 w:eastAsia="en-US"/>
              </w:rPr>
            </w:pPr>
          </w:p>
        </w:tc>
        <w:tc>
          <w:tcPr>
            <w:tcW w:w="26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.Физическая культура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на 4 года: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Учить выполнять ведущую роль в подвижной игре, осознанно относиться к выполнению правил игры. 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Задачи на 3 года:  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Ориентироваться в пространстве, действовать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соответствии со знаками «беги», «держись», «вставай».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kk-KZ" w:eastAsia="en-US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Художественное слово: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«Собираемся гулять»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Раз, два, три, четыре, пять -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Собираемся гулять.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Завязала Настеньке 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Шарфик полосатенький.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Наденем на ножки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Валенки - сапожки.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Хороши сапожки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Не замерзнут ножки.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эмоционально воспринимает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художественные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произведени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удожественная литература - коммуникативная -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Развитие речи - коммуникативная, игровая,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6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Наблюдение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за насекомыми»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(божьей коровкой)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:   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>сравнивает характерные сезонные проявления в животном мире, знает условия, необходимые для их выживания.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деятельность)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Стихотворение: А.Фет «Весна»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произносит стихотворение выразительно, наизусть</w:t>
            </w:r>
            <w:r>
              <w:rPr>
                <w:rFonts w:hint="default" w:ascii="Times New Roman" w:hAnsi="Times New Roman" w:eastAsia="SimSun" w:cs="Times New Roman"/>
                <w:color w:val="000000"/>
                <w:highlight w:val="none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(Развитие речи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Помощь младшей группе в уборке площадки 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  <w:t xml:space="preserve"> интерес к труду  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исследовательская, трудовая деятельность)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Быстро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возьми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» 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                   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проявляет быстроту, силу, выносливость, гибкость, ловкость в подвижных играх;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  <w:tc>
          <w:tcPr>
            <w:tcW w:w="2248" w:type="dxa"/>
            <w:gridSpan w:val="2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7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Наблюдение за всходами ландыша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 xml:space="preserve">понимает что для роста необходимы земля, почва, вода, солнце, свет, влага, тепло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Загадка: «Ландыш»              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эмоционально воспринимает художественные произведения</w:t>
            </w:r>
            <w:r>
              <w:rPr>
                <w:rFonts w:hint="default" w:ascii="Times New Roman" w:hAnsi="Times New Roman" w:eastAsia="SimSun" w:cs="Times New Roman"/>
                <w:color w:val="000000"/>
                <w:highlight w:val="none"/>
                <w:lang w:val="ru-RU" w:eastAsia="zh-CN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Развитие речи -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Помочь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дворнику в уборке дорожек. Напомнить название орудий труда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начатое дело до конца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трудовая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Удочка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проявляет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инициативу, самостоятельность при организации знакомых игр.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</w:p>
        </w:tc>
        <w:tc>
          <w:tcPr>
            <w:tcW w:w="252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8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>кузнечиком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>сравнивает характерные сезонные проявления в животном мире, знает условия, необходимые для их выживания.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Загадка:  «Кузнечики»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эмоционально воспринимает художественные произведения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(Развитие речи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bCs w:val="0"/>
                <w:highlight w:val="none"/>
                <w:lang w:val="ru-RU" w:eastAsia="en-US"/>
              </w:rPr>
              <w:t xml:space="preserve">По мере загрязнения проводить уборку участка от опавших веточек, дорожек возле беседки от мусора.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интерес к труду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Ловишки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проявляет быстроту, силу, выносливость, гибкость, ловкость в подвижных играх; 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818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9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Наблюдение за весенней грозой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называет и различает явления природы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Стихотворение: «Туча»                  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эмоционально воспринимает художественные произведения</w:t>
            </w:r>
            <w:r>
              <w:rPr>
                <w:rFonts w:hint="default" w:ascii="Times New Roman" w:hAnsi="Times New Roman" w:eastAsia="SimSun" w:cs="Times New Roman"/>
                <w:color w:val="000000"/>
                <w:highlight w:val="none"/>
                <w:lang w:val="ru-RU" w:eastAsia="zh-CN"/>
              </w:rPr>
              <w:t xml:space="preserve"> 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Развитие речи -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Сгребание оставшегося снега,  в лунки деревьев кустарников и цветочных клумб                      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  <w:t>доводит начатое дело до конца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трудовая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Не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оставайся на полу»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проявляет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инициативу, самостоятельность при организации знакомых игр.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</w:p>
        </w:tc>
        <w:tc>
          <w:tcPr>
            <w:tcW w:w="2604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10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 xml:space="preserve">Наблюдение за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дождевым червем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>сравнивает характерные сезонные проявления в животном мире, знает условия, необходимые для их выживания.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Загадка:  «Дождевой червь»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              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эмоционально воспринимает художественные произведения</w:t>
            </w:r>
            <w:r>
              <w:rPr>
                <w:rFonts w:hint="default" w:ascii="Times New Roman" w:hAnsi="Times New Roman" w:eastAsia="SimSun" w:cs="Times New Roman"/>
                <w:color w:val="000000"/>
                <w:highlight w:val="none"/>
                <w:lang w:val="ru-RU"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(Развитие речи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bCs w:val="0"/>
                <w:highlight w:val="none"/>
                <w:lang w:val="ru-RU" w:eastAsia="en-US"/>
              </w:rPr>
              <w:t xml:space="preserve">По мере загрязнения проводить уборку участка от опавших веточек, дорожек возле беседки от мусора.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интерес к труду, старается ответственно выполнить задание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кочки на кочку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проявляет быстроту, силу, выносливость, гибкость, ловкость в подвижных играх;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«Мы во всем порядок любим»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во всем порядок любим,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Быстро раздеваемся.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уже совсем большие -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Сами раздеваемся.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Никогда не забываем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одежду просушить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почистить и повесить,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Аккуратно в шкаф сложить.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эмоционально воспринимает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художественные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произведени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удожественная литература - коммуникативная - познавательная деятельности, самообслуживание)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Теплою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водою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водою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чисто мою.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Кусочек  мыла я возьму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 ладошки им потру.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того кто ест опрятно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того кто ест опрятно,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смотреть всегда приятно,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едим всегда красиво,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После скажем всем спасибо! Рахмет!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Дневной сон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Музыкальный калейдоскоп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248" w:type="dxa"/>
            <w:gridSpan w:val="2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Маша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и медведь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(чтение рассказа)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«Спят усталые ребята»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818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Батыр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Боран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(чтение)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растегивать пуговицы,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застёжки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04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«Колыбельные для сна»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 xml:space="preserve">12 апреля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-двигательная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трудовая, познавательная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водички, от водицы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Водичка, водичка,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мое личико,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глазоньки блестели,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щечки краснели,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смеялся роток,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кусался зубок.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того кто ест опрятно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того кто ест опрятно,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смотреть всегда приятно,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едим всегда красиво,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После скажем всем спасибо! Рахмет!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614" w:type="dxa"/>
            <w:gridSpan w:val="4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Вылепи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что хочешь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использует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в рисовании разные цвета, использует в лепке приемы вдавливания.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Машина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грузовая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определяет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пространственное расположение собранных строительных деталей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;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разрезает поперек узкие полоски.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201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Веселый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поезд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рисует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характерные особенности каждого предмета, их соотношение между собой; владеет техникой лепки стекой.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Лягушонок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складывает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простые формы по типу «оригами» 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highlight w:val="yellow"/>
                <w:lang w:val="ru-RU" w:eastAsia="en-US" w:bidi="ar-SA"/>
              </w:rPr>
            </w:pPr>
          </w:p>
        </w:tc>
        <w:tc>
          <w:tcPr>
            <w:tcW w:w="2520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Спрячь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зверят в домик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разрезает поперек узкие полоски; участвует в коллективной работе.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,лепка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Кому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какой домик?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использует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в рисовании разные цвета; составляет композиции  при помощи склеивания между собой.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 конструирование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 )</w:t>
            </w:r>
          </w:p>
        </w:tc>
        <w:tc>
          <w:tcPr>
            <w:tcW w:w="2818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Лучики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для Солнышка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рисует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Избушка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на курьих ножках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конструирует из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бумаги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; наклеивает мелкие элементы с помощью взрослого.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04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Рисуем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транспорт»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рисует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характерные особенности каждого предмета, их соотношение между собой; использует в лепке приёмы вытягивания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Рисование, лепка - творческая, коммуникативная, игровая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Д.и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на коврографе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Построй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вырезает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из готовых форм птиц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;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самостоятельно выбирает материалы и придумывает композиции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614" w:type="dxa"/>
            <w:gridSpan w:val="4"/>
            <w:vAlign w:val="top"/>
          </w:tcPr>
          <w:p>
            <w:pPr>
              <w:pStyle w:val="5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День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- ночь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Расулом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Севинч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понимает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значение слов «вчера», «сегодня», «завтра»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 xml:space="preserve">Основы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математики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– познавательная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, игровая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  <w:tc>
          <w:tcPr>
            <w:tcW w:w="2201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Времена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Таяной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Ильей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М.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у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станавливает простейшие связи в сезонных изменениях природы и погоде;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(Оз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накомление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с окружающим миром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коммуникативная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, игровая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Кто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кем работает?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Викторией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Ш.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Вероникой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знает о профессиях и труде взрослых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818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День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- ночь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Работа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Маргаритой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Дарьей.</w:t>
            </w:r>
          </w:p>
          <w:p>
            <w:pPr>
              <w:pStyle w:val="5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понимает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значение слов «вчера», «сегодня», «завтра»</w:t>
            </w:r>
          </w:p>
          <w:p>
            <w:pPr>
              <w:pStyle w:val="5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(Основы математики - познавательная, игровая деятельности)</w:t>
            </w:r>
          </w:p>
        </w:tc>
        <w:tc>
          <w:tcPr>
            <w:tcW w:w="2604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Времена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Тлегеном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., Алиной.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Ознакомление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с окружающим миром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–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коммуникативная, игровая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(Ястребы и ласточки)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самостоятельность при организации знакомых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201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(Белая кость)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самостоятельность при организации знакомых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(Цыплята)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самостоятельность при организации знакомых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818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(Ястребы и ласточки)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самостоятельность при организации знакомых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604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(Цыплята)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самостоятельность при организации знакомых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614" w:type="dxa"/>
            <w:gridSpan w:val="4"/>
            <w:vAlign w:val="top"/>
          </w:tcPr>
          <w:p>
            <w:pPr>
              <w:pStyle w:val="5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Беседа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 об успехах ребенка в детском саду.</w:t>
            </w:r>
          </w:p>
        </w:tc>
        <w:tc>
          <w:tcPr>
            <w:tcW w:w="2201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Консультация для родителей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Общение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со взрослыми и его влияние на развитие личности ребенка»</w:t>
            </w:r>
          </w:p>
        </w:tc>
        <w:tc>
          <w:tcPr>
            <w:tcW w:w="252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Arial"/>
                <w:color w:val="000000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Консультация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 «Агрессивный ребенок»</w:t>
            </w:r>
          </w:p>
        </w:tc>
        <w:tc>
          <w:tcPr>
            <w:tcW w:w="2818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передвижка   «12 апреля - День Космонавтики»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ind w:firstLine="11760" w:firstLineChars="49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Тексерд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>_____________</w:t>
      </w:r>
    </w:p>
    <w:p>
      <w:pPr>
        <w:wordWrap w:val="0"/>
        <w:rPr>
          <w:rFonts w:hint="default" w:ascii="Times New Roman" w:hAnsi="Times New Roman" w:eastAsia="Times New Roman" w:cs="Times New Roman"/>
          <w:sz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рбиеш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Халиулина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Л.М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9E5C1"/>
    <w:multiLevelType w:val="singleLevel"/>
    <w:tmpl w:val="A139E5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A6FE1"/>
    <w:rsid w:val="00045FDA"/>
    <w:rsid w:val="000947B0"/>
    <w:rsid w:val="000A3688"/>
    <w:rsid w:val="000D7DA2"/>
    <w:rsid w:val="000F0801"/>
    <w:rsid w:val="001071CB"/>
    <w:rsid w:val="0014072D"/>
    <w:rsid w:val="00142039"/>
    <w:rsid w:val="001B7249"/>
    <w:rsid w:val="001C737F"/>
    <w:rsid w:val="00274E93"/>
    <w:rsid w:val="00291D1C"/>
    <w:rsid w:val="00297C56"/>
    <w:rsid w:val="002B4B01"/>
    <w:rsid w:val="00415116"/>
    <w:rsid w:val="00437A5F"/>
    <w:rsid w:val="004B62F7"/>
    <w:rsid w:val="00542E56"/>
    <w:rsid w:val="005A6EF0"/>
    <w:rsid w:val="006D4BF5"/>
    <w:rsid w:val="006F068F"/>
    <w:rsid w:val="00771202"/>
    <w:rsid w:val="00844E1E"/>
    <w:rsid w:val="00850C1B"/>
    <w:rsid w:val="008800EF"/>
    <w:rsid w:val="008D028E"/>
    <w:rsid w:val="009257FC"/>
    <w:rsid w:val="00961088"/>
    <w:rsid w:val="00967D9E"/>
    <w:rsid w:val="009A6FE1"/>
    <w:rsid w:val="009D048C"/>
    <w:rsid w:val="009F6249"/>
    <w:rsid w:val="00A74477"/>
    <w:rsid w:val="00AC4851"/>
    <w:rsid w:val="00AC7BB1"/>
    <w:rsid w:val="00B557DC"/>
    <w:rsid w:val="00B7668A"/>
    <w:rsid w:val="00B93B4E"/>
    <w:rsid w:val="00BB2D20"/>
    <w:rsid w:val="00BB7D73"/>
    <w:rsid w:val="00C15F89"/>
    <w:rsid w:val="00CB6273"/>
    <w:rsid w:val="00D37263"/>
    <w:rsid w:val="00E20BC5"/>
    <w:rsid w:val="00E37C54"/>
    <w:rsid w:val="00E41163"/>
    <w:rsid w:val="00EF7D9D"/>
    <w:rsid w:val="00F6084E"/>
    <w:rsid w:val="00F72846"/>
    <w:rsid w:val="00F80609"/>
    <w:rsid w:val="00F83F98"/>
    <w:rsid w:val="00FE0DE4"/>
    <w:rsid w:val="04854CE0"/>
    <w:rsid w:val="04D63587"/>
    <w:rsid w:val="06272A43"/>
    <w:rsid w:val="076F0622"/>
    <w:rsid w:val="090769AC"/>
    <w:rsid w:val="0A642F80"/>
    <w:rsid w:val="0A7447BB"/>
    <w:rsid w:val="0B401500"/>
    <w:rsid w:val="0BA10C3A"/>
    <w:rsid w:val="0D2E2B83"/>
    <w:rsid w:val="105A74EC"/>
    <w:rsid w:val="10AB3CD2"/>
    <w:rsid w:val="139B5230"/>
    <w:rsid w:val="15086E53"/>
    <w:rsid w:val="15280939"/>
    <w:rsid w:val="18332DB2"/>
    <w:rsid w:val="19147CE9"/>
    <w:rsid w:val="19724C48"/>
    <w:rsid w:val="1B4A2C99"/>
    <w:rsid w:val="1BE356CF"/>
    <w:rsid w:val="1C0114E8"/>
    <w:rsid w:val="1C775CC1"/>
    <w:rsid w:val="1C7B4336"/>
    <w:rsid w:val="1E4B2231"/>
    <w:rsid w:val="1E727F92"/>
    <w:rsid w:val="1F3B42E3"/>
    <w:rsid w:val="1FE21589"/>
    <w:rsid w:val="225F33DE"/>
    <w:rsid w:val="253D03DB"/>
    <w:rsid w:val="267C7746"/>
    <w:rsid w:val="26CF1507"/>
    <w:rsid w:val="27496F1E"/>
    <w:rsid w:val="286B6822"/>
    <w:rsid w:val="286D6590"/>
    <w:rsid w:val="28BC4DDF"/>
    <w:rsid w:val="29416182"/>
    <w:rsid w:val="298D2DAC"/>
    <w:rsid w:val="2BAE663C"/>
    <w:rsid w:val="317A502B"/>
    <w:rsid w:val="34C91E7D"/>
    <w:rsid w:val="35324492"/>
    <w:rsid w:val="36A20411"/>
    <w:rsid w:val="375D0D98"/>
    <w:rsid w:val="3840225D"/>
    <w:rsid w:val="3A37298A"/>
    <w:rsid w:val="3B7165FD"/>
    <w:rsid w:val="426505C4"/>
    <w:rsid w:val="448C2513"/>
    <w:rsid w:val="4526073C"/>
    <w:rsid w:val="459A65CF"/>
    <w:rsid w:val="4671594D"/>
    <w:rsid w:val="47206DDC"/>
    <w:rsid w:val="47B245D1"/>
    <w:rsid w:val="487B5F19"/>
    <w:rsid w:val="489E1CC1"/>
    <w:rsid w:val="490D2106"/>
    <w:rsid w:val="4A19152E"/>
    <w:rsid w:val="4A654FD1"/>
    <w:rsid w:val="4B2D2768"/>
    <w:rsid w:val="4DE441A5"/>
    <w:rsid w:val="4DEC1029"/>
    <w:rsid w:val="4EFC4B88"/>
    <w:rsid w:val="4F6D7D0A"/>
    <w:rsid w:val="4F7D7A1D"/>
    <w:rsid w:val="4F80108E"/>
    <w:rsid w:val="535F7A33"/>
    <w:rsid w:val="53C567FA"/>
    <w:rsid w:val="567A6A98"/>
    <w:rsid w:val="57096FC1"/>
    <w:rsid w:val="570E07F8"/>
    <w:rsid w:val="579420AD"/>
    <w:rsid w:val="580A5CA3"/>
    <w:rsid w:val="58F96276"/>
    <w:rsid w:val="5A1B693B"/>
    <w:rsid w:val="5A236266"/>
    <w:rsid w:val="5A761254"/>
    <w:rsid w:val="5D83764E"/>
    <w:rsid w:val="5E792122"/>
    <w:rsid w:val="5EC46DAF"/>
    <w:rsid w:val="60FB2C37"/>
    <w:rsid w:val="61300EBD"/>
    <w:rsid w:val="62B22D95"/>
    <w:rsid w:val="638B6A22"/>
    <w:rsid w:val="6476168D"/>
    <w:rsid w:val="654D33C1"/>
    <w:rsid w:val="67F90D70"/>
    <w:rsid w:val="6A223F72"/>
    <w:rsid w:val="6C3E173E"/>
    <w:rsid w:val="6D254AC4"/>
    <w:rsid w:val="6D8A1368"/>
    <w:rsid w:val="707D110F"/>
    <w:rsid w:val="714D10F9"/>
    <w:rsid w:val="728820A8"/>
    <w:rsid w:val="734E41BF"/>
    <w:rsid w:val="7640542F"/>
    <w:rsid w:val="76EB685A"/>
    <w:rsid w:val="7A297F4A"/>
    <w:rsid w:val="7CD42CBB"/>
    <w:rsid w:val="7D7A222C"/>
    <w:rsid w:val="7DFE1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link w:val="6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Без интервала Знак"/>
    <w:link w:val="5"/>
    <w:qFormat/>
    <w:locked/>
    <w:uiPriority w:val="1"/>
    <w:rPr>
      <w:rFonts w:eastAsiaTheme="minorHAnsi"/>
      <w:lang w:eastAsia="en-US"/>
    </w:rPr>
  </w:style>
  <w:style w:type="paragraph" w:customStyle="1" w:styleId="7">
    <w:name w:val="Table Paragraph"/>
    <w:basedOn w:val="1"/>
    <w:qFormat/>
    <w:uiPriority w:val="1"/>
    <w:pPr>
      <w:ind w:left="107"/>
    </w:p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c12"/>
    <w:basedOn w:val="2"/>
    <w:qFormat/>
    <w:uiPriority w:val="0"/>
  </w:style>
  <w:style w:type="character" w:customStyle="1" w:styleId="10">
    <w:name w:val="c1"/>
    <w:basedOn w:val="2"/>
    <w:qFormat/>
    <w:uiPriority w:val="0"/>
  </w:style>
  <w:style w:type="paragraph" w:customStyle="1" w:styleId="11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6"/>
    <w:basedOn w:val="2"/>
    <w:qFormat/>
    <w:uiPriority w:val="0"/>
  </w:style>
  <w:style w:type="character" w:customStyle="1" w:styleId="13">
    <w:name w:val="c15"/>
    <w:basedOn w:val="2"/>
    <w:qFormat/>
    <w:uiPriority w:val="0"/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3085</Words>
  <Characters>17589</Characters>
  <Lines>146</Lines>
  <Paragraphs>41</Paragraphs>
  <TotalTime>0</TotalTime>
  <ScaleCrop>false</ScaleCrop>
  <LinksUpToDate>false</LinksUpToDate>
  <CharactersWithSpaces>20633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2022-09-02T07:27:00Z</dcterms:created>
  <dc:creator>ds-4</dc:creator>
  <cp:lastModifiedBy>WPS_1709133096</cp:lastModifiedBy>
  <cp:lastPrinted>2023-12-17T10:30:00Z</cp:lastPrinted>
  <dcterms:modified xsi:type="dcterms:W3CDTF">2024-05-15T11:54:25Z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96B8C18B51BC431F93C767D000016B0D</vt:lpwstr>
  </property>
</Properties>
</file>