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7DB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 </w:t>
      </w:r>
      <w:r>
        <w:rPr>
          <w:rFonts w:hint="default" w:ascii="Times New Roman" w:hAnsi="Times New Roman" w:cs="Times New Roman"/>
          <w:b/>
          <w:sz w:val="28"/>
          <w:szCs w:val="28"/>
          <w:lang w:val="ru-RU"/>
        </w:rPr>
        <w:t>24</w:t>
      </w:r>
      <w:r>
        <w:rPr>
          <w:rFonts w:ascii="Times New Roman" w:hAnsi="Times New Roman" w:cs="Times New Roman"/>
          <w:b/>
          <w:sz w:val="28"/>
          <w:szCs w:val="28"/>
          <w:lang w:val="kk-KZ"/>
        </w:rPr>
        <w:t>__- 20_</w:t>
      </w:r>
      <w:r>
        <w:rPr>
          <w:rFonts w:hint="default" w:ascii="Times New Roman" w:hAnsi="Times New Roman" w:cs="Times New Roman"/>
          <w:b/>
          <w:sz w:val="28"/>
          <w:szCs w:val="28"/>
          <w:lang w:val="ru-RU"/>
        </w:rPr>
        <w:t>25</w:t>
      </w:r>
      <w:r>
        <w:rPr>
          <w:rFonts w:ascii="Times New Roman" w:hAnsi="Times New Roman" w:cs="Times New Roman"/>
          <w:b/>
          <w:sz w:val="28"/>
          <w:szCs w:val="28"/>
          <w:lang w:val="kk-KZ"/>
        </w:rPr>
        <w:t>__ оқу жылына арналған қазақ тілінен ұйымдастырылған іс-әрекеттің перспективалық жоспары</w:t>
      </w:r>
    </w:p>
    <w:p w14:paraId="0F35C330">
      <w:pPr>
        <w:spacing w:after="0" w:line="240" w:lineRule="auto"/>
        <w:rPr>
          <w:rFonts w:ascii="Times New Roman" w:hAnsi="Times New Roman" w:cs="Times New Roman"/>
          <w:sz w:val="28"/>
          <w:szCs w:val="28"/>
          <w:lang w:val="kk-KZ"/>
        </w:rPr>
      </w:pPr>
    </w:p>
    <w:p w14:paraId="3F9E196A">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Білім беру ұйымы</w:t>
      </w:r>
      <w:r>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w:t>
      </w:r>
      <w:r>
        <w:rPr>
          <w:rFonts w:ascii="Times New Roman" w:hAnsi="Times New Roman" w:cs="Times New Roman"/>
          <w:sz w:val="28"/>
          <w:szCs w:val="28"/>
          <w:lang w:val="ru-RU"/>
        </w:rPr>
        <w:t>Еркежан</w:t>
      </w:r>
      <w:r>
        <w:rPr>
          <w:rFonts w:ascii="Times New Roman" w:hAnsi="Times New Roman" w:cs="Times New Roman"/>
          <w:sz w:val="28"/>
          <w:szCs w:val="28"/>
          <w:lang w:val="kk-KZ"/>
        </w:rPr>
        <w:t>» балабақшасы</w:t>
      </w:r>
    </w:p>
    <w:p w14:paraId="033946C1">
      <w:pPr>
        <w:spacing w:after="0" w:line="240" w:lineRule="auto"/>
        <w:rPr>
          <w:rFonts w:ascii="Times New Roman" w:hAnsi="Times New Roman" w:cs="Times New Roman"/>
          <w:sz w:val="28"/>
          <w:szCs w:val="28"/>
          <w:u w:val="single"/>
          <w:lang w:val="kk-KZ"/>
        </w:rPr>
      </w:pPr>
      <w:r>
        <w:rPr>
          <w:rFonts w:ascii="Times New Roman" w:hAnsi="Times New Roman" w:cs="Times New Roman"/>
          <w:b/>
          <w:sz w:val="28"/>
          <w:szCs w:val="28"/>
          <w:lang w:val="kk-KZ"/>
        </w:rPr>
        <w:t xml:space="preserve">Топ: </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мектепалды «</w:t>
      </w:r>
      <w:r>
        <w:rPr>
          <w:rFonts w:ascii="Times New Roman" w:hAnsi="Times New Roman" w:cs="Times New Roman"/>
          <w:sz w:val="28"/>
          <w:szCs w:val="28"/>
          <w:u w:val="single"/>
          <w:lang w:val="ru-RU"/>
        </w:rPr>
        <w:t>Аққулар</w:t>
      </w:r>
      <w:r>
        <w:rPr>
          <w:rFonts w:ascii="Times New Roman" w:hAnsi="Times New Roman" w:cs="Times New Roman"/>
          <w:sz w:val="28"/>
          <w:szCs w:val="28"/>
          <w:u w:val="single"/>
          <w:lang w:val="kk-KZ"/>
        </w:rPr>
        <w:t>.»</w:t>
      </w:r>
    </w:p>
    <w:p w14:paraId="135CA036">
      <w:pPr>
        <w:spacing w:after="0" w:line="240" w:lineRule="auto"/>
        <w:rPr>
          <w:rFonts w:ascii="Times New Roman" w:hAnsi="Times New Roman" w:cs="Times New Roman"/>
          <w:sz w:val="28"/>
          <w:szCs w:val="28"/>
          <w:u w:val="single"/>
          <w:lang w:val="kk-KZ"/>
        </w:rPr>
      </w:pPr>
      <w:r>
        <w:rPr>
          <w:rFonts w:ascii="Times New Roman" w:hAnsi="Times New Roman" w:cs="Times New Roman"/>
          <w:b/>
          <w:sz w:val="28"/>
          <w:szCs w:val="28"/>
          <w:lang w:val="kk-KZ"/>
        </w:rPr>
        <w:t>Баланың  жасы:</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5</w:t>
      </w:r>
    </w:p>
    <w:p w14:paraId="2E7A003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Жоспардың  құрылу кезеңі: </w:t>
      </w:r>
    </w:p>
    <w:p w14:paraId="1621C190">
      <w:pPr>
        <w:spacing w:after="0" w:line="240" w:lineRule="auto"/>
        <w:rPr>
          <w:rFonts w:ascii="Times New Roman" w:hAnsi="Times New Roman" w:cs="Times New Roman"/>
          <w:sz w:val="28"/>
          <w:szCs w:val="28"/>
          <w:lang w:val="kk-KZ"/>
        </w:rPr>
      </w:pPr>
    </w:p>
    <w:tbl>
      <w:tblPr>
        <w:tblStyle w:val="5"/>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623"/>
      </w:tblGrid>
      <w:tr w14:paraId="1DB3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95DCB5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2410" w:type="dxa"/>
            <w:tcBorders>
              <w:top w:val="single" w:color="auto" w:sz="4" w:space="0"/>
              <w:left w:val="single" w:color="auto" w:sz="4" w:space="0"/>
              <w:bottom w:val="single" w:color="auto" w:sz="4" w:space="0"/>
              <w:right w:val="single" w:color="auto" w:sz="4" w:space="0"/>
            </w:tcBorders>
          </w:tcPr>
          <w:p w14:paraId="4CB55D3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w:t>
            </w:r>
          </w:p>
        </w:tc>
        <w:tc>
          <w:tcPr>
            <w:tcW w:w="11623" w:type="dxa"/>
            <w:tcBorders>
              <w:top w:val="single" w:color="auto" w:sz="4" w:space="0"/>
              <w:left w:val="single" w:color="auto" w:sz="4" w:space="0"/>
              <w:bottom w:val="single" w:color="auto" w:sz="4" w:space="0"/>
              <w:right w:val="single" w:color="auto" w:sz="4" w:space="0"/>
            </w:tcBorders>
          </w:tcPr>
          <w:p w14:paraId="6F82C39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Ұйымдастырылған іс-әрекеттің міндеттері</w:t>
            </w:r>
          </w:p>
        </w:tc>
      </w:tr>
      <w:tr w14:paraId="46C3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372A26E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2410" w:type="dxa"/>
            <w:tcBorders>
              <w:top w:val="single" w:color="auto" w:sz="4" w:space="0"/>
              <w:left w:val="single" w:color="auto" w:sz="4" w:space="0"/>
              <w:bottom w:val="single" w:color="auto" w:sz="4" w:space="0"/>
              <w:right w:val="single" w:color="auto" w:sz="4" w:space="0"/>
            </w:tcBorders>
          </w:tcPr>
          <w:p w14:paraId="6600DE3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tc>
        <w:tc>
          <w:tcPr>
            <w:tcW w:w="11623" w:type="dxa"/>
            <w:tcBorders>
              <w:top w:val="single" w:color="auto" w:sz="4" w:space="0"/>
              <w:left w:val="single" w:color="auto" w:sz="4" w:space="0"/>
              <w:bottom w:val="single" w:color="auto" w:sz="4" w:space="0"/>
              <w:right w:val="single" w:color="auto" w:sz="4" w:space="0"/>
            </w:tcBorders>
          </w:tcPr>
          <w:p w14:paraId="0AD2383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7F06DC4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3F9D8A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 мен анық дикцияны дамытуды жалғастыру.</w:t>
            </w:r>
          </w:p>
          <w:p w14:paraId="7D960EF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38D55A6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Балабақша, балабақша қызметкерлері, ойыншықтар, менің тобым,  отбасы  мүшелері (</w:t>
            </w:r>
            <w:r>
              <w:rPr>
                <w:rFonts w:ascii="Times New Roman" w:hAnsi="Times New Roman" w:cs="Times New Roman"/>
                <w:sz w:val="28"/>
                <w:szCs w:val="28"/>
                <w:lang w:val="kk-KZ"/>
              </w:rPr>
              <w:t>атауларын, тақырыбы туралы) айту және түсіну дағдыларын қалыптастыру.</w:t>
            </w:r>
          </w:p>
          <w:p w14:paraId="6F30A4D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14:paraId="4B3B77B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7A9F48E9">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1D349A3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04E49E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қатысуды үйрету.</w:t>
            </w:r>
          </w:p>
          <w:p w14:paraId="606971B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50C73BC">
            <w:pPr>
              <w:spacing w:after="0" w:line="240" w:lineRule="auto"/>
              <w:rPr>
                <w:rFonts w:ascii="Arial" w:hAnsi="Arial" w:eastAsia="Times New Roman" w:cs="Arial"/>
                <w:color w:val="000000"/>
                <w:sz w:val="28"/>
                <w:szCs w:val="28"/>
                <w:lang w:val="kk-KZ"/>
              </w:rPr>
            </w:pPr>
            <w:r>
              <w:rPr>
                <w:rFonts w:ascii="Times New Roman" w:hAnsi="Times New Roman" w:cs="Times New Roman"/>
                <w:sz w:val="28"/>
                <w:szCs w:val="28"/>
                <w:lang w:val="kk-KZ"/>
              </w:rPr>
              <w:t>Мақал-мәтелдерді жатқа айтуды үйрету.</w:t>
            </w:r>
          </w:p>
        </w:tc>
      </w:tr>
      <w:tr w14:paraId="10AB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37ED37A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ҚАЗАН</w:t>
            </w:r>
          </w:p>
        </w:tc>
        <w:tc>
          <w:tcPr>
            <w:tcW w:w="2410" w:type="dxa"/>
            <w:tcBorders>
              <w:top w:val="single" w:color="auto" w:sz="4" w:space="0"/>
              <w:left w:val="single" w:color="auto" w:sz="4" w:space="0"/>
              <w:bottom w:val="single" w:color="auto" w:sz="4" w:space="0"/>
              <w:right w:val="single" w:color="auto" w:sz="4" w:space="0"/>
            </w:tcBorders>
          </w:tcPr>
          <w:p w14:paraId="2256870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4C1115D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589890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5F8D363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 мен анық дикцияны дамытуды жалғастыру.</w:t>
            </w:r>
          </w:p>
          <w:p w14:paraId="5F1751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24FD720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Күз мезгілі, жемістер, көкөністер, менің Қазақстаным! (</w:t>
            </w:r>
            <w:r>
              <w:rPr>
                <w:rFonts w:ascii="Times New Roman" w:hAnsi="Times New Roman" w:cs="Times New Roman"/>
                <w:sz w:val="28"/>
                <w:szCs w:val="28"/>
                <w:lang w:val="kk-KZ"/>
              </w:rPr>
              <w:t>атауларын, тақырыбы туралы) айту және түсіну дағдыларын қалыптастыру.</w:t>
            </w:r>
          </w:p>
          <w:p w14:paraId="2FD48A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3A4A90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08B5EF21">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0ECA4E0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0DA25B8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қатысуды үйрету.</w:t>
            </w:r>
          </w:p>
          <w:p w14:paraId="78F29F1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989FAA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p w14:paraId="29AA3D9F">
            <w:pPr>
              <w:spacing w:after="0" w:line="240" w:lineRule="auto"/>
              <w:jc w:val="both"/>
              <w:rPr>
                <w:rFonts w:ascii="Times New Roman" w:hAnsi="Times New Roman" w:cs="Times New Roman"/>
                <w:sz w:val="28"/>
                <w:szCs w:val="28"/>
                <w:lang w:val="kk-KZ"/>
              </w:rPr>
            </w:pPr>
          </w:p>
          <w:p w14:paraId="61396EEA">
            <w:pPr>
              <w:spacing w:after="0" w:line="240" w:lineRule="auto"/>
              <w:jc w:val="both"/>
              <w:rPr>
                <w:rFonts w:ascii="Times New Roman" w:hAnsi="Times New Roman" w:cs="Times New Roman"/>
                <w:sz w:val="28"/>
                <w:szCs w:val="28"/>
                <w:lang w:val="kk-KZ"/>
              </w:rPr>
            </w:pPr>
          </w:p>
        </w:tc>
      </w:tr>
      <w:tr w14:paraId="4E20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586BA16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2410" w:type="dxa"/>
            <w:tcBorders>
              <w:top w:val="single" w:color="auto" w:sz="4" w:space="0"/>
              <w:left w:val="single" w:color="auto" w:sz="4" w:space="0"/>
              <w:bottom w:val="single" w:color="auto" w:sz="4" w:space="0"/>
              <w:right w:val="single" w:color="auto" w:sz="4" w:space="0"/>
            </w:tcBorders>
          </w:tcPr>
          <w:p w14:paraId="69251B0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51F935D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5696B3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4EAAE04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604E5C2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017CAEE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Үй жануарлары, жабайы аңдар, құстар, түстер, апта күндері (</w:t>
            </w:r>
            <w:r>
              <w:rPr>
                <w:rFonts w:ascii="Times New Roman" w:hAnsi="Times New Roman" w:cs="Times New Roman"/>
                <w:sz w:val="28"/>
                <w:szCs w:val="28"/>
                <w:lang w:val="kk-KZ"/>
              </w:rPr>
              <w:t>атауларын, тақырыбы туралы) айту және түсіну дағдыларын қалыптастыру.</w:t>
            </w:r>
          </w:p>
          <w:p w14:paraId="7C15A3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7A0A92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69A77EA7">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3052383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593D231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2C61A5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8A9E52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14:paraId="1546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4EF2C10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ЖЕЛТОҚСАН</w:t>
            </w:r>
          </w:p>
        </w:tc>
        <w:tc>
          <w:tcPr>
            <w:tcW w:w="2410" w:type="dxa"/>
            <w:tcBorders>
              <w:top w:val="single" w:color="auto" w:sz="4" w:space="0"/>
              <w:left w:val="single" w:color="auto" w:sz="4" w:space="0"/>
              <w:bottom w:val="single" w:color="auto" w:sz="4" w:space="0"/>
              <w:right w:val="single" w:color="auto" w:sz="4" w:space="0"/>
            </w:tcBorders>
          </w:tcPr>
          <w:p w14:paraId="54915A7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1B95FB2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1E8C784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16CF77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7C4AA36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59880C2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Қыс, менің Отаным! менің қалам, рәміздер, жаңа жыл (</w:t>
            </w:r>
            <w:r>
              <w:rPr>
                <w:rFonts w:ascii="Times New Roman" w:hAnsi="Times New Roman" w:cs="Times New Roman"/>
                <w:sz w:val="28"/>
                <w:szCs w:val="28"/>
                <w:lang w:val="kk-KZ"/>
              </w:rPr>
              <w:t>атауларын, тақырыбы туралы) айту және түсіну дағдыларын қалыптастыру.</w:t>
            </w:r>
          </w:p>
          <w:p w14:paraId="4456FF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7AFFC5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2FA7CA65">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0E4C3C9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1740F12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65A213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150914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14:paraId="7529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74EB9C4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ҚАҢТАР</w:t>
            </w:r>
          </w:p>
        </w:tc>
        <w:tc>
          <w:tcPr>
            <w:tcW w:w="2410" w:type="dxa"/>
            <w:tcBorders>
              <w:top w:val="single" w:color="auto" w:sz="4" w:space="0"/>
              <w:left w:val="single" w:color="auto" w:sz="4" w:space="0"/>
              <w:bottom w:val="single" w:color="auto" w:sz="4" w:space="0"/>
              <w:right w:val="single" w:color="auto" w:sz="4" w:space="0"/>
            </w:tcBorders>
          </w:tcPr>
          <w:p w14:paraId="5C87473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2E85453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257007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A3777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4630DAB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673F6B85">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Қар, киімдер, аңдар (</w:t>
            </w:r>
            <w:r>
              <w:rPr>
                <w:rFonts w:ascii="Times New Roman" w:hAnsi="Times New Roman" w:cs="Times New Roman"/>
                <w:sz w:val="28"/>
                <w:szCs w:val="28"/>
                <w:lang w:val="kk-KZ"/>
              </w:rPr>
              <w:t>атауларын, тақырыбы туралы) айту және түсіну дағдыларын қалыптастыру.</w:t>
            </w:r>
          </w:p>
          <w:p w14:paraId="5FF7D4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E0ED30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6481A814">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4A397FD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37B1E41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4DCB9F1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476E9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14:paraId="5B83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504836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АҚПАН</w:t>
            </w:r>
          </w:p>
        </w:tc>
        <w:tc>
          <w:tcPr>
            <w:tcW w:w="2410" w:type="dxa"/>
            <w:tcBorders>
              <w:top w:val="single" w:color="auto" w:sz="4" w:space="0"/>
              <w:left w:val="single" w:color="auto" w:sz="4" w:space="0"/>
              <w:bottom w:val="single" w:color="auto" w:sz="4" w:space="0"/>
              <w:right w:val="single" w:color="auto" w:sz="4" w:space="0"/>
            </w:tcBorders>
          </w:tcPr>
          <w:p w14:paraId="11F8960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6C0AB36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68861C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088EF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56DEDBF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0AA7AF4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Табиғат, мамандықтар, ыдыстар (</w:t>
            </w:r>
            <w:r>
              <w:rPr>
                <w:rFonts w:ascii="Times New Roman" w:hAnsi="Times New Roman" w:cs="Times New Roman"/>
                <w:sz w:val="28"/>
                <w:szCs w:val="28"/>
                <w:lang w:val="kk-KZ"/>
              </w:rPr>
              <w:t>атауларын, тақырыбы туралы) айту және түсіну дағдыларын қалыптастыру.</w:t>
            </w:r>
          </w:p>
          <w:p w14:paraId="7523A11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6C2839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64E2C057">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6318211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221F53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25635D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072D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Мақал-мәтелдерді жатқа айтуды үйрету.</w:t>
            </w:r>
          </w:p>
        </w:tc>
      </w:tr>
      <w:tr w14:paraId="7A23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260A639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c>
          <w:tcPr>
            <w:tcW w:w="2410" w:type="dxa"/>
            <w:tcBorders>
              <w:top w:val="single" w:color="auto" w:sz="4" w:space="0"/>
              <w:left w:val="single" w:color="auto" w:sz="4" w:space="0"/>
              <w:bottom w:val="single" w:color="auto" w:sz="4" w:space="0"/>
              <w:right w:val="single" w:color="auto" w:sz="4" w:space="0"/>
            </w:tcBorders>
          </w:tcPr>
          <w:p w14:paraId="75C72A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08DC284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13E2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3A666E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6ED6F24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120F4AA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Көктем, ұлттық тағамдар, наурыз, ұлттық киімдер (</w:t>
            </w:r>
            <w:r>
              <w:rPr>
                <w:rFonts w:ascii="Times New Roman" w:hAnsi="Times New Roman" w:cs="Times New Roman"/>
                <w:sz w:val="28"/>
                <w:szCs w:val="28"/>
                <w:lang w:val="kk-KZ"/>
              </w:rPr>
              <w:t>атауларын, тақырыбы туралы) айту және түсіну дағдыларын қалыптастыру.</w:t>
            </w:r>
          </w:p>
          <w:p w14:paraId="25170D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72EEEF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02F32475">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20E26C5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3E8D22E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C756D2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9DA6A9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r w14:paraId="2618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07BF004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c>
          <w:tcPr>
            <w:tcW w:w="2410" w:type="dxa"/>
            <w:tcBorders>
              <w:top w:val="single" w:color="auto" w:sz="4" w:space="0"/>
              <w:left w:val="single" w:color="auto" w:sz="4" w:space="0"/>
              <w:bottom w:val="single" w:color="auto" w:sz="4" w:space="0"/>
              <w:right w:val="single" w:color="auto" w:sz="4" w:space="0"/>
            </w:tcBorders>
          </w:tcPr>
          <w:p w14:paraId="40E1079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1283146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27D018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508D5F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3A61634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698650B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Ойын, ою - өрнек, санамақ, мақал-мәтел, дене мүшелері, достық (</w:t>
            </w:r>
            <w:r>
              <w:rPr>
                <w:rFonts w:ascii="Times New Roman" w:hAnsi="Times New Roman" w:cs="Times New Roman"/>
                <w:sz w:val="28"/>
                <w:szCs w:val="28"/>
                <w:lang w:val="kk-KZ"/>
              </w:rPr>
              <w:t>атауларын, тақырыбы туралы) айту және түсіну дағдыларын қалыптастыру.</w:t>
            </w:r>
          </w:p>
          <w:p w14:paraId="2CCEBE4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9C63F8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07B3BBFD">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13F74F4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7F723B4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3633CAF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FC2347F">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r w14:paraId="5050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817" w:type="dxa"/>
            <w:tcBorders>
              <w:top w:val="single" w:color="auto" w:sz="4" w:space="0"/>
              <w:left w:val="single" w:color="auto" w:sz="4" w:space="0"/>
              <w:bottom w:val="single" w:color="auto" w:sz="4" w:space="0"/>
              <w:right w:val="single" w:color="auto" w:sz="4" w:space="0"/>
            </w:tcBorders>
            <w:textDirection w:val="btLr"/>
          </w:tcPr>
          <w:p w14:paraId="0F74A26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c>
          <w:tcPr>
            <w:tcW w:w="2410" w:type="dxa"/>
            <w:tcBorders>
              <w:top w:val="single" w:color="auto" w:sz="4" w:space="0"/>
              <w:left w:val="single" w:color="auto" w:sz="4" w:space="0"/>
              <w:bottom w:val="single" w:color="auto" w:sz="4" w:space="0"/>
              <w:right w:val="single" w:color="auto" w:sz="4" w:space="0"/>
            </w:tcBorders>
          </w:tcPr>
          <w:p w14:paraId="6899A26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1623" w:type="dxa"/>
            <w:tcBorders>
              <w:top w:val="single" w:color="auto" w:sz="4" w:space="0"/>
              <w:left w:val="single" w:color="auto" w:sz="4" w:space="0"/>
              <w:bottom w:val="single" w:color="auto" w:sz="4" w:space="0"/>
              <w:right w:val="single" w:color="auto" w:sz="4" w:space="0"/>
            </w:tcBorders>
          </w:tcPr>
          <w:p w14:paraId="6A7F25A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Сөйлеудің дыбыстық мәдениеті</w:t>
            </w:r>
          </w:p>
          <w:p w14:paraId="25E3836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сөздерді дұрыс айту мен есте сақтауға, қолдануға; қазақ тіліне тән дыбыстарды айтуға үйрету.</w:t>
            </w:r>
          </w:p>
          <w:p w14:paraId="24F3E20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Сөйлеу мен артикуляциялық аппараттарды, тыныс алумен анық дикцияны дамытуды жалғастыру.</w:t>
            </w:r>
          </w:p>
          <w:p w14:paraId="7D964FF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Сөздік қор.</w:t>
            </w:r>
          </w:p>
          <w:p w14:paraId="2D77A41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Көлік, жәндіктер, жаз мезгілі, мен мектепке барамын  (</w:t>
            </w:r>
            <w:r>
              <w:rPr>
                <w:rFonts w:ascii="Times New Roman" w:hAnsi="Times New Roman" w:cs="Times New Roman"/>
                <w:sz w:val="28"/>
                <w:szCs w:val="28"/>
                <w:lang w:val="kk-KZ"/>
              </w:rPr>
              <w:t>атауларын, тақырыбы туралы) айту және түсіну дағдыларын қалыптастыру.</w:t>
            </w:r>
          </w:p>
          <w:p w14:paraId="48EEDBB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8B3290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Тілдің грамматикалық құрылымы </w:t>
            </w:r>
          </w:p>
          <w:p w14:paraId="3F60D9C0">
            <w:pPr>
              <w:spacing w:after="0" w:line="240" w:lineRule="auto"/>
              <w:rPr>
                <w:rFonts w:ascii="Times New Roman" w:hAnsi="Times New Roman" w:eastAsia="Times New Roman" w:cs="Times New Roman"/>
                <w:b/>
                <w:sz w:val="28"/>
                <w:szCs w:val="28"/>
                <w:lang w:val="kk-KZ"/>
              </w:rPr>
            </w:pPr>
            <w:r>
              <w:rPr>
                <w:rFonts w:ascii="Times New Roman" w:hAnsi="Times New Roman" w:cs="Times New Roman"/>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Pr>
                <w:rFonts w:ascii="Times New Roman" w:hAnsi="Times New Roman" w:eastAsia="Times New Roman" w:cs="Times New Roman"/>
                <w:b/>
                <w:sz w:val="28"/>
                <w:szCs w:val="28"/>
                <w:lang w:val="kk-KZ"/>
              </w:rPr>
              <w:t xml:space="preserve"> </w:t>
            </w:r>
          </w:p>
          <w:p w14:paraId="47B2553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Байланыстырып сөйлеу.</w:t>
            </w:r>
          </w:p>
          <w:p w14:paraId="31C00AF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Қарапайым сұрақтарды қойып, оларға қарапайым сөйлемдермен жауап беру, диалогқа қатысу үйрету.</w:t>
            </w:r>
          </w:p>
          <w:p w14:paraId="53353E3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2372BFA">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Мақал-мәтелдерді жатқа айтуды үйрету.</w:t>
            </w:r>
          </w:p>
        </w:tc>
      </w:tr>
    </w:tbl>
    <w:p w14:paraId="202B6397">
      <w:pPr>
        <w:spacing w:after="0" w:line="240" w:lineRule="auto"/>
        <w:rPr>
          <w:rFonts w:ascii="Times New Roman" w:hAnsi="Times New Roman" w:cs="Times New Roman"/>
          <w:sz w:val="24"/>
          <w:szCs w:val="24"/>
          <w:lang w:val="kk-KZ"/>
        </w:rPr>
      </w:pPr>
    </w:p>
    <w:p w14:paraId="2867F080">
      <w:pPr>
        <w:spacing w:after="0" w:line="240" w:lineRule="auto"/>
        <w:rPr>
          <w:lang w:val="kk-KZ"/>
        </w:rPr>
      </w:pPr>
    </w:p>
    <w:p w14:paraId="5CB45B34">
      <w:pPr>
        <w:spacing w:after="0" w:line="240" w:lineRule="auto"/>
        <w:rPr>
          <w:lang w:val="kk-KZ"/>
        </w:rPr>
      </w:pPr>
    </w:p>
    <w:p w14:paraId="3F24F475">
      <w:pPr>
        <w:spacing w:after="0" w:line="240" w:lineRule="auto"/>
        <w:rPr>
          <w:lang w:val="kk-KZ"/>
        </w:rPr>
      </w:pPr>
    </w:p>
    <w:p w14:paraId="718AC348">
      <w:pPr>
        <w:spacing w:after="0" w:line="240" w:lineRule="auto"/>
        <w:rPr>
          <w:lang w:val="kk-KZ"/>
        </w:rPr>
      </w:pPr>
    </w:p>
    <w:p w14:paraId="3D48040B">
      <w:pPr>
        <w:spacing w:after="0" w:line="240" w:lineRule="auto"/>
        <w:rPr>
          <w:lang w:val="kk-KZ"/>
        </w:rPr>
      </w:pPr>
    </w:p>
    <w:p w14:paraId="4BC38642">
      <w:pPr>
        <w:spacing w:after="0" w:line="240" w:lineRule="auto"/>
        <w:rPr>
          <w:lang w:val="kk-KZ"/>
        </w:rPr>
      </w:pPr>
    </w:p>
    <w:p w14:paraId="40409F5C">
      <w:pPr>
        <w:spacing w:after="0" w:line="240" w:lineRule="auto"/>
        <w:rPr>
          <w:lang w:val="kk-KZ"/>
        </w:rPr>
      </w:pPr>
    </w:p>
    <w:p w14:paraId="138A67AF">
      <w:pPr>
        <w:spacing w:after="0" w:line="240" w:lineRule="auto"/>
        <w:rPr>
          <w:lang w:val="kk-KZ"/>
        </w:rPr>
      </w:pPr>
    </w:p>
    <w:sectPr>
      <w:pgSz w:w="16838" w:h="11906" w:orient="landscape"/>
      <w:pgMar w:top="1134"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02"/>
    <w:rsid w:val="00045084"/>
    <w:rsid w:val="000754EA"/>
    <w:rsid w:val="000E1AAF"/>
    <w:rsid w:val="001027B3"/>
    <w:rsid w:val="0014462E"/>
    <w:rsid w:val="001D4651"/>
    <w:rsid w:val="00235E5D"/>
    <w:rsid w:val="0029557F"/>
    <w:rsid w:val="0029756E"/>
    <w:rsid w:val="00343064"/>
    <w:rsid w:val="0036621E"/>
    <w:rsid w:val="0037394C"/>
    <w:rsid w:val="003D7F7A"/>
    <w:rsid w:val="003E3629"/>
    <w:rsid w:val="00413202"/>
    <w:rsid w:val="00431225"/>
    <w:rsid w:val="00432CA8"/>
    <w:rsid w:val="0044324F"/>
    <w:rsid w:val="004525E8"/>
    <w:rsid w:val="00470355"/>
    <w:rsid w:val="004A182D"/>
    <w:rsid w:val="004B5F59"/>
    <w:rsid w:val="005807BA"/>
    <w:rsid w:val="005D32F7"/>
    <w:rsid w:val="00646093"/>
    <w:rsid w:val="006907F5"/>
    <w:rsid w:val="00693904"/>
    <w:rsid w:val="0073218C"/>
    <w:rsid w:val="007B2098"/>
    <w:rsid w:val="007E1D6B"/>
    <w:rsid w:val="008C16C9"/>
    <w:rsid w:val="008F05E3"/>
    <w:rsid w:val="00984D2F"/>
    <w:rsid w:val="009D1426"/>
    <w:rsid w:val="00A5663A"/>
    <w:rsid w:val="00A56F19"/>
    <w:rsid w:val="00AA5CF5"/>
    <w:rsid w:val="00AD2C80"/>
    <w:rsid w:val="00BF7CF7"/>
    <w:rsid w:val="00C25784"/>
    <w:rsid w:val="00D86AAA"/>
    <w:rsid w:val="00DA1D89"/>
    <w:rsid w:val="00DA3EEA"/>
    <w:rsid w:val="00E62F8C"/>
    <w:rsid w:val="00EC535B"/>
    <w:rsid w:val="00F562A9"/>
    <w:rsid w:val="00F957F1"/>
    <w:rsid w:val="00FC0A8C"/>
    <w:rsid w:val="06C93988"/>
    <w:rsid w:val="74D308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1601</Words>
  <Characters>9129</Characters>
  <Lines>76</Lines>
  <Paragraphs>21</Paragraphs>
  <TotalTime>10</TotalTime>
  <ScaleCrop>false</ScaleCrop>
  <LinksUpToDate>false</LinksUpToDate>
  <CharactersWithSpaces>10709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2024-05-31T06:49:00Z</dcterms:created>
  <dc:creator>Matrix</dc:creator>
  <cp:lastModifiedBy>Меруерт</cp:lastModifiedBy>
  <cp:lastPrinted>2025-05-19T05:58:53Z</cp:lastPrinted>
  <dcterms:modified xsi:type="dcterms:W3CDTF">2025-05-19T06:04:10Z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C747742024914C1680EB9EDBC34E9310_12</vt:lpwstr>
  </property>
</Properties>
</file>