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172BAA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172BAA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021F8E" w:rsidRPr="00172BAA">
        <w:rPr>
          <w:rFonts w:ascii="Times New Roman" w:hAnsi="Times New Roman" w:cs="Times New Roman"/>
          <w:b/>
          <w:sz w:val="24"/>
          <w:szCs w:val="24"/>
        </w:rPr>
        <w:t>Қ</w:t>
      </w:r>
      <w:r w:rsidR="003E2E9F" w:rsidRPr="00172BAA">
        <w:rPr>
          <w:rFonts w:ascii="Times New Roman" w:hAnsi="Times New Roman" w:cs="Times New Roman"/>
          <w:b/>
          <w:sz w:val="24"/>
          <w:szCs w:val="24"/>
        </w:rPr>
        <w:t>араша</w:t>
      </w:r>
      <w:proofErr w:type="spellEnd"/>
      <w:r w:rsidR="004A2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355"/>
        <w:gridCol w:w="283"/>
        <w:gridCol w:w="1985"/>
      </w:tblGrid>
      <w:tr w:rsidR="008837B8" w:rsidRPr="00172BAA" w:rsidTr="00177C0E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ің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4A2D12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B676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B6762B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  <w:p w:rsidR="008837B8" w:rsidRPr="00172BAA" w:rsidRDefault="00B6762B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B6762B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="003E2E9F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  <w:proofErr w:type="spellEnd"/>
          </w:p>
          <w:p w:rsidR="008837B8" w:rsidRPr="00172BAA" w:rsidRDefault="00B6762B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="003E2E9F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2C67B6" w:rsidTr="00372C28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E4AC2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4A2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4A2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1E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</w:t>
            </w:r>
            <w:r w:rsidR="001E4AC2" w:rsidRPr="001E4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тірбие</w:t>
            </w:r>
          </w:p>
          <w:p w:rsidR="00456F18" w:rsidRPr="00172BAA" w:rsidRDefault="000B6525" w:rsidP="003E2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</w:p>
          <w:p w:rsidR="004936DF" w:rsidRPr="00172BAA" w:rsidRDefault="002C67B6" w:rsidP="0049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4936D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«Әділдік пен жауапкершілік-біртұтас ұғым</w:t>
            </w:r>
            <w:r w:rsidR="004936DF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4936DF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Әділетте берік болсаң аяғың таймайды</w:t>
            </w:r>
            <w:r w:rsidRPr="00493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4A2D12" w:rsidRPr="004A2D12" w:rsidRDefault="004A2D12" w:rsidP="004A2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Қолымызды соғайық- шапалақтайды</w:t>
            </w:r>
          </w:p>
          <w:p w:rsidR="004A2D12" w:rsidRPr="004A2D12" w:rsidRDefault="004A2D12" w:rsidP="004A2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Бір-бірімізге қарайық-көріседі</w:t>
            </w:r>
          </w:p>
          <w:p w:rsidR="004A2D12" w:rsidRPr="004A2D12" w:rsidRDefault="004A2D12" w:rsidP="004A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Күлімдеп біз тұрайық- күледі.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E35E9A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қ</w:t>
            </w:r>
            <w:r w:rsidR="003E2E9F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араша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айы, дүйсенбі</w:t>
            </w:r>
          </w:p>
          <w:p w:rsidR="008837B8" w:rsidRDefault="00997832" w:rsidP="00C44A2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нығайту. Отбасы туралы мазмұн беру.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«Күй</w:t>
            </w:r>
            <w:r w:rsidR="004A2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күмбірі»</w:t>
            </w:r>
          </w:p>
          <w:p w:rsidR="004A2D12" w:rsidRPr="004A2D12" w:rsidRDefault="004A2D12" w:rsidP="004A2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</w:tc>
      </w:tr>
      <w:tr w:rsidR="008837B8" w:rsidRPr="004A2D12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D12" w:rsidRPr="002065E7" w:rsidRDefault="004A2D12" w:rsidP="004A2D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7F37C2" w:rsidRPr="0027667B" w:rsidRDefault="004A2D12" w:rsidP="007F37C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6C00" w:rsidRPr="0027667B" w:rsidRDefault="00586C00" w:rsidP="004A2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172BAA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(ойын,танымдық,ком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 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74C" w:rsidRPr="00A72C55" w:rsidRDefault="004A6ADA" w:rsidP="00A72C5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2618D5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«Көше дегеніміз не?»</w:t>
            </w:r>
          </w:p>
          <w:p w:rsidR="00A3174C" w:rsidRPr="00172BAA" w:rsidRDefault="00A3174C" w:rsidP="00A3174C">
            <w:pPr>
              <w:spacing w:after="0" w:line="240" w:lineRule="auto"/>
              <w:ind w:right="6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Көше туралы қарапайым идеяларды қалыптастыру; үйлерге, тротуарға, жолға назар аударыңыз. Балабақша орналасқан көшенің атауын бекітуді жалғастыру; балалар тұратын үй; мекен-жайыңызды білу қаншалықты маңызды екенін түсіндіру.</w:t>
            </w:r>
          </w:p>
          <w:p w:rsidR="00A3174C" w:rsidRPr="007F37C2" w:rsidRDefault="00A3174C" w:rsidP="007F37C2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«Қаланың ауылдан айырмашылығы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неде?»</w:t>
            </w:r>
            <w:r w:rsidR="00A3174C"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Қала мен ауыл арасындағы айырмашылықтар туралы қарапайым идеяларды қалыптастыру. Туған жерге деген сүйіспеншілікті ояту. Өз қалаңызға деген мақтаныш сезімін тәрбиелеу.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A3174C">
            <w:pPr>
              <w:spacing w:after="0" w:line="259" w:lineRule="auto"/>
              <w:ind w:right="16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«Менің үйім, менің қалам»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Үй мекен-жайы, көше туралы білімді бекіту. Туған ауылымен танысыңыз. Туған қаланың атын бекітуді жалғастыру, оның көрікті жерлерімен таныстыру.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(математика негіздері, құрастыру)</w:t>
            </w:r>
          </w:p>
          <w:p w:rsidR="00A3174C" w:rsidRPr="00172BAA" w:rsidRDefault="00A3174C" w:rsidP="00C333F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«Менің туған өлкем»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Туған өлке, оның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тарихы мен мәдениеті туралы алғашқы ойларды қалыптастыру. Туған жерге деген сүйіспеншілікті тәрбиелеу.</w:t>
            </w:r>
          </w:p>
          <w:p w:rsidR="00A3174C" w:rsidRPr="00172BAA" w:rsidRDefault="00A3174C" w:rsidP="004E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2618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«Қиындықтан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қалай аулақ болуға болады?»</w:t>
            </w:r>
          </w:p>
          <w:p w:rsidR="00A3174C" w:rsidRPr="00172BAA" w:rsidRDefault="00A3174C" w:rsidP="00A3174C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Бейтаныс адамдармен мінез-құлық ережелерімен таныстыру. Өз өмірінің қауіпсіздік негіздерін қалыптастыру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.         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(көркем әдебиет, қоршаған әлеммен таныстыру, </w:t>
            </w:r>
          </w:p>
          <w:p w:rsidR="00A3174C" w:rsidRPr="007F37C2" w:rsidRDefault="00A3174C" w:rsidP="007F37C2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</w:t>
            </w:r>
            <w:r w:rsidR="007F37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шығармалылық , танымдық қызмет)</w:t>
            </w:r>
          </w:p>
        </w:tc>
      </w:tr>
      <w:tr w:rsidR="00A3174C" w:rsidRPr="00172BAA" w:rsidTr="00372C28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7F3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</w:t>
            </w:r>
            <w:proofErr w:type="gram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бұлшықет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7F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="007F3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*-</w:t>
            </w:r>
            <w:proofErr w:type="spellStart"/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33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172BAA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іпсіздік</w:t>
            </w:r>
            <w:proofErr w:type="spellEnd"/>
            <w:r w:rsidR="007F3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7F3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4A2D12" w:rsidTr="00372C28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4A2D12" w:rsidTr="007F37C2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Ұйымдастырылғаніс-әрекетті өткізугедайындық(бұдан әрі –ҰІӘ)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7C2" w:rsidRDefault="007F37C2" w:rsidP="007F37C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7F37C2" w:rsidRDefault="007F37C2" w:rsidP="007F37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:rsidR="00A3174C" w:rsidRDefault="00A3174C" w:rsidP="007F37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37C2" w:rsidRPr="00172BAA" w:rsidRDefault="007F37C2" w:rsidP="007F3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4A2D12" w:rsidTr="00372C28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27667B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Музыкалық-ырғақтық қозғалыстар</w:t>
            </w:r>
          </w:p>
          <w:p w:rsidR="00A3174C" w:rsidRPr="00E15BB0" w:rsidRDefault="00A3174C" w:rsidP="00E15B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Музыкалық-ырғақтық қимылдар</w:t>
            </w:r>
          </w:p>
          <w:p w:rsidR="00F6253F" w:rsidRPr="00CA5980" w:rsidRDefault="00A3174C" w:rsidP="00F625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би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қимылдарын орындау.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253F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Тақия тастамақ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  <w:r w:rsidR="00F6253F" w:rsidRPr="00CA5980">
              <w:rPr>
                <w:rFonts w:ascii="Times New Roman" w:hAnsi="Times New Roman"/>
                <w:lang w:val="kk-KZ"/>
              </w:rPr>
              <w:t>. Музыкалық ойын: «Бала уату» (Е.Өміров)</w:t>
            </w:r>
          </w:p>
          <w:p w:rsidR="00A3174C" w:rsidRPr="007F37C2" w:rsidRDefault="00F6253F" w:rsidP="007F37C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>Мақсаты: балаларды музыкалық дыбысты тыңдай отырып шапшаңдылыққа тәрбиелеу.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F6253F" w:rsidRPr="00CF0770" w:rsidRDefault="00A3174C" w:rsidP="00F6253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253F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 терек көк терек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A3174C" w:rsidRPr="00F55E97" w:rsidRDefault="00F6253F" w:rsidP="00F55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Тақия тастамақ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Балалардын ойынға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деген қызығушылығын арттыру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F6253F" w:rsidRPr="00CF0770" w:rsidRDefault="00A3174C" w:rsidP="00F6253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    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253F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Көтермек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174C" w:rsidRPr="00F6253F" w:rsidRDefault="00F6253F" w:rsidP="00F62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тәрбиесі </w:t>
            </w:r>
          </w:p>
          <w:p w:rsidR="0027667B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27667B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E4AC2" w:rsidRDefault="00A3174C" w:rsidP="001E4AC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Қимылды ойын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68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253F" w:rsidRP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768A4" w:rsidRPr="00076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 толқиды</w:t>
            </w:r>
            <w:r w:rsidR="00F6253F" w:rsidRP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6253F" w:rsidRP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172BAA" w:rsidRDefault="00A3174C" w:rsidP="00997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0768A4" w:rsidRDefault="000768A4" w:rsidP="0007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жас                                          </w:t>
            </w:r>
            <w:r w:rsidR="00A3174C" w:rsidRPr="00172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F6253F" w:rsidRPr="001E4AC2" w:rsidRDefault="00A3174C" w:rsidP="001E4AC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Қимылды ойын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253F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F62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Түйілген орамал </w:t>
            </w:r>
            <w:r w:rsidR="00F6253F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6253F" w:rsidRPr="00076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</w:t>
            </w:r>
            <w:r w:rsidR="00F62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</w:t>
            </w:r>
            <w:r w:rsid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ынға деген қызығушылығын арттыр.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мәдени –гигиеналықдағдыларын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</w:t>
            </w:r>
            <w:r w:rsidR="007F3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4A2D12" w:rsidTr="00372C28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1E4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7F37C2" w:rsidRDefault="00372C28" w:rsidP="00372C2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 w:rsidR="00DB12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372C28" w:rsidP="00372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</w:tr>
      <w:tr w:rsidR="00177C0E" w:rsidRPr="004A2D12" w:rsidTr="007F37C2">
        <w:trPr>
          <w:trHeight w:val="27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7C2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Экологиялық тәрбие </w:t>
            </w:r>
          </w:p>
          <w:p w:rsidR="00177C0E" w:rsidRPr="00D21E2D" w:rsidRDefault="004B5B61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№-8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алаңына  ұшып  келген торғайды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Мақсаты: </w:t>
            </w:r>
            <w:r w:rsidRPr="00272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танып білу қарапайым тапсырмаларды орындауға үйрету. 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адамдармен орындалатын қарапайым еңбек тапсырмалары.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(қоршаған әлем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су-әлеуметтік қызмет)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Маймылдар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Гимнастиқалық қабырғаға өрмелеп, ілулі тұрған заттарды алуға үйрету.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-қызыл жаз- жасыл. Бір тал кессең, он тал ек.</w:t>
            </w:r>
          </w:p>
          <w:p w:rsidR="00177C0E" w:rsidRPr="00D21E2D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қазақ тілі***, дене шынықтыру, математика негіздері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1E4AC2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</w:t>
            </w:r>
            <w:r w:rsid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жел,жинау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177C0E" w:rsidRPr="00172BAA" w:rsidRDefault="004B5B61" w:rsidP="00177C0E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№-9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77C0E" w:rsidRPr="00172BAA" w:rsidRDefault="00177C0E" w:rsidP="00177C0E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«Тұманды бақылау»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 атау.Соның ішінде бүгінгі ауа-райының өзгерісі тұманды бақылату.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Жапырақтардан әртүрлі бейнелер құрастырту.</w:t>
            </w:r>
          </w:p>
          <w:p w:rsidR="00177C0E" w:rsidRPr="00172BAA" w:rsidRDefault="00177C0E" w:rsidP="00177C0E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жапырақтан әр түрлі бейнелер құрастыра білуге тәрбиелеу.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Балалармен  жеке жұмыс: </w:t>
            </w:r>
            <w:r w:rsidRPr="002D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білетін тақпақтарын айтқызу.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таныстыру-танымдық, әлеуметтік қызмет)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77C0E" w:rsidRPr="00172BAA" w:rsidRDefault="001E4AC2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-№11 «Торғайлар мен автомобиль»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(қазақ тілі***,дене тәрбиесі-коммуникативік,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денсаулық қызмет)</w:t>
            </w:r>
          </w:p>
          <w:p w:rsidR="00177C0E" w:rsidRPr="00172BAA" w:rsidRDefault="001E4AC2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ұман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мәдиниет</w:t>
            </w:r>
          </w:p>
          <w:p w:rsidR="00177C0E" w:rsidRPr="00172BAA" w:rsidRDefault="004B5B61" w:rsidP="00177C0E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№-10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77C0E" w:rsidRPr="00172BAA" w:rsidRDefault="00C80B70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 «Қоңыр бұлтты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бақылау, салыстыру»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Қоңыр бұлт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табиғатты бақылау,алғашқы күзбен салыстыру, ерекшеліктерін сұрау,қоңыр күзде күннің суық болатынын, жапырақтар түсіп бітік тек қоңыр түсті болатынын айту.Ағаштар жапырақтарынан ажырап  жапырақтардың да күз айларында түстерін өзгертіп тұратынын айтып түсіндіру.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шашу.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ұқыптылыққа, жинақылыққа тәрбиелеу.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Күз мезгіліне байланысты көркем сөз жаттату.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Қимылды ойын</w:t>
            </w:r>
            <w:r w:rsidR="001E4AC2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1E4A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-№13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«Құстар мен мысық»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</w:t>
            </w:r>
            <w:r w:rsidR="005D08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негіздері,қоршаған әлеммен таныстыр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саябақтағы әр түрлі ағаштардың жапырақтарын жинау.</w:t>
            </w:r>
          </w:p>
          <w:p w:rsidR="00177C0E" w:rsidRPr="00172BAA" w:rsidRDefault="00177C0E" w:rsidP="00177C0E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E4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ағаштың жапырағын ажыратуға үйрету.</w:t>
            </w:r>
          </w:p>
          <w:p w:rsidR="00177C0E" w:rsidRPr="00172BAA" w:rsidRDefault="00177C0E" w:rsidP="00177C0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туралы білетін тақпақтарын айтқызу.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</w:p>
          <w:p w:rsidR="00177C0E" w:rsidRPr="00172BAA" w:rsidRDefault="00177C0E" w:rsidP="00177C0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77C0E" w:rsidRPr="00172BAA" w:rsidRDefault="001E4AC2" w:rsidP="00177C0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10 «Поезд»</w:t>
            </w:r>
          </w:p>
          <w:p w:rsidR="00177C0E" w:rsidRPr="007F37C2" w:rsidRDefault="00177C0E" w:rsidP="007F37C2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 қызмет)</w:t>
            </w: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E4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құм, </w:t>
            </w:r>
            <w:r w:rsidRP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құстар</w:t>
            </w:r>
            <w:r w:rsid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:rsidR="00177C0E" w:rsidRPr="00177C0E" w:rsidRDefault="00177C0E" w:rsidP="00177C0E">
            <w:pPr>
              <w:spacing w:after="0"/>
              <w:ind w:left="-567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77C0E">
              <w:rPr>
                <w:rFonts w:ascii="Times New Roman" w:hAnsi="Times New Roman" w:cs="Times New Roman"/>
                <w:b/>
                <w:lang w:val="kk-KZ"/>
              </w:rPr>
              <w:t xml:space="preserve">№ 58 </w:t>
            </w:r>
            <w:r w:rsidR="004B5B6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№-11</w:t>
            </w:r>
          </w:p>
          <w:p w:rsidR="00177C0E" w:rsidRPr="00177C0E" w:rsidRDefault="00177C0E" w:rsidP="00177C0E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«Аспанды бақылау»</w:t>
            </w:r>
            <w:r w:rsidRPr="00177C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Мақсаты: </w:t>
            </w:r>
            <w:r w:rsidRPr="00177C0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Бұлттар сұр түсті болатына назар аудару</w:t>
            </w:r>
          </w:p>
          <w:p w:rsidR="00177C0E" w:rsidRPr="00177C0E" w:rsidRDefault="00177C0E" w:rsidP="00177C0E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177C0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Үлкен адамдардың тапсырмаларын орындауға үйрету.Оларға көмектесу Бастаған ісін аяқтау</w:t>
            </w:r>
          </w:p>
          <w:p w:rsidR="00177C0E" w:rsidRPr="00177C0E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ортамен таныстыру-әлеуметтік қызмет)</w:t>
            </w:r>
          </w:p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                       «Өз бетімен ойындар»</w:t>
            </w:r>
          </w:p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Доп тебуге  уйрету.           </w:t>
            </w:r>
            <w:r w:rsidR="001E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Қысы- жазы бір түсте.</w:t>
            </w:r>
          </w:p>
          <w:p w:rsidR="00177C0E" w:rsidRPr="00177C0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қызмет, қазақ тілі***, дене тәрбиесі, математика негіздері)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қыс,қүз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E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  <w:r w:rsidR="004B5B6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1E4AC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 w:rsidR="004B5B6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Картотека №-12</w:t>
            </w:r>
          </w:p>
          <w:p w:rsidR="00177C0E" w:rsidRPr="00172BAA" w:rsidRDefault="00C80B70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Бақылау: «Қар жауғаның 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бақылау»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білімдерін тиянақтау. Байланыстырып сөйлеулерін, тілін, көркемдік талғамдарын дамыту.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="00177C0E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Жапырақтар жинау.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еңбекке баулу.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Көркем сөз: «түрлі.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1E4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1E4AC2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E4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E4A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4AC2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1E4A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="001E4AC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-№16 «Көжектер»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 таныс</w:t>
            </w:r>
            <w:r w:rsidR="005D08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у, математика негіздері- әлеуметтік,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танымдық қызмет)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="00C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Торғай-торғай тоңдың ба,       Қарап қойып жай ғана,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 алмайсың орныңда?          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 іздейсің айнала.</w:t>
            </w:r>
          </w:p>
          <w:p w:rsidR="00177C0E" w:rsidRPr="00172BAA" w:rsidRDefault="00177C0E" w:rsidP="00177C0E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DB1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4AC2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1E4A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="001E4AC2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3  «Ақ қоян»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денсаулық, қызмет</w:t>
            </w:r>
            <w:r w:rsidR="001E4AC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)                                               </w:t>
            </w: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E4A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1E4AC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</w:t>
            </w:r>
            <w:r w:rsidRPr="001E4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торғай, қарға</w:t>
            </w:r>
            <w:r w:rsidRPr="00E15B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177C0E" w:rsidRPr="0027667B" w:rsidTr="00372C28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дамыту– коммуникативтік ә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рекет, өзіне-өзі қызмет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7C0E" w:rsidRDefault="00177C0E" w:rsidP="00177C0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7F37C2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7F37C2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</w:t>
            </w:r>
            <w:proofErr w:type="gram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</w:t>
            </w:r>
            <w:proofErr w:type="gram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іпсіздік</w:t>
            </w:r>
            <w:proofErr w:type="spellEnd"/>
            <w:r w:rsidR="001E4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нше</w:t>
            </w:r>
            <w:proofErr w:type="spellEnd"/>
            <w:proofErr w:type="gram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ұсақмоториканы</w:t>
            </w:r>
            <w:proofErr w:type="spellEnd"/>
            <w:r w:rsidR="007F3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177C0E" w:rsidRPr="004A2D12" w:rsidTr="007F37C2">
        <w:trPr>
          <w:trHeight w:val="5522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«Бауырсақ» ертегісін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оқып беру. Балалардың тыныш ұйықтауы үшін  баяу музыка тыңдату</w:t>
            </w:r>
          </w:p>
          <w:p w:rsidR="007F37C2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қазақ тілі***-коммуникативтік қызмет)                                                 (</w:t>
            </w:r>
            <w:r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C0E" w:rsidRPr="00172BAA" w:rsidRDefault="00177C0E" w:rsidP="00177C0E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«Ешкі мен теке»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37C2" w:rsidRDefault="00177C0E" w:rsidP="007F37C2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177C0E" w:rsidRPr="00CC705E" w:rsidRDefault="00177C0E" w:rsidP="007F37C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37C2" w:rsidRDefault="00177C0E" w:rsidP="007F37C2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Күй күмбірі «Адай»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күйін қосып қойып, тыңдату.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жүру)</w:t>
            </w:r>
          </w:p>
          <w:p w:rsidR="00177C0E" w:rsidRPr="00CC705E" w:rsidRDefault="00177C0E" w:rsidP="007F37C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7F37C2" w:rsidRDefault="00177C0E" w:rsidP="007F37C2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177C0E" w:rsidRPr="007F37C2" w:rsidRDefault="00177C0E" w:rsidP="007F37C2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177C0E" w:rsidRPr="00DB12F0" w:rsidTr="00372C28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Ұйқыдан біртіндеп ояту,сауықтыру шаралары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ауа, су емшаралары, жалпақ  табандылықты болдырмау үшін түйіршікті және жұмсақ жолақ 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Киімдерін реттілікпен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сыру, аяқ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үйрету. Қыз балаларды шаштарын тарауға үйрету. 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қызметету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7F37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Сүртедіқ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олыңды,</w:t>
            </w:r>
          </w:p>
          <w:p w:rsidR="007F37C2" w:rsidRDefault="00177C0E" w:rsidP="00177C0E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177C0E" w:rsidRPr="00172BAA" w:rsidRDefault="00177C0E" w:rsidP="00177C0E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білу,  қолды дұрыс сүрту, орамалды ілу көркем сөз қолдану: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DB12F0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Тамақтану (өз орнын білу,  дұрыс отыру, асхана құралдарын дұрыс ұстай білу,  ұқыпты тамақтану,  сөйлеспеу,   алғыс айту)</w:t>
            </w:r>
          </w:p>
          <w:p w:rsidR="00177C0E" w:rsidRPr="00172BAA" w:rsidRDefault="00DB12F0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 w:rsidR="007F37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7C0E" w:rsidRPr="004A2D12" w:rsidTr="00177C0E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8544C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544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Дидактикалық ойын: </w:t>
            </w:r>
          </w:p>
          <w:p w:rsidR="00177C0E" w:rsidRPr="008544C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544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«Күн түн»                     Мақсаты:                Тәулік                 бөліктері туралы білімдерін кеңейеді</w:t>
            </w:r>
          </w:p>
          <w:p w:rsidR="00733793" w:rsidRPr="00EA1143" w:rsidRDefault="00177C0E" w:rsidP="0073379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544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(сөйлеуді дамыту –коммуникативтік қызмет)</w:t>
            </w:r>
            <w:r w:rsidR="0073379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7337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</w:t>
            </w:r>
            <w:r w:rsidR="0073379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F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3379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3379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73379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733793" w:rsidRDefault="00733793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733793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«Теңге алу»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ойынды ер балалар ойнайды. Аттың орнына шыбық ат пайдаланады. Белгілі бір жерге теңгені ыдысқа салып қояды.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Жол ережесі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Балалармен бірге жол ережесі туралы мульттоптама қарау.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мүсіндеу, сурет салу)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идактиқалық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«Адам қандай болуы керек?» атты балалармен әңгіме</w:t>
            </w:r>
          </w:p>
          <w:p w:rsidR="00733793" w:rsidRPr="00EA1143" w:rsidRDefault="00177C0E" w:rsidP="0073379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  <w:r w:rsidR="0073379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7337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</w:t>
            </w:r>
            <w:r w:rsidR="0073379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F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3379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3379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73379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733793" w:rsidRDefault="00733793" w:rsidP="007337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733793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белгіленеді.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(қазақ тілі*** , қоршаған әлеммен таныстыру, құрастыру, жапсыру, әлеуметтік, шығармашлық қызмет)</w:t>
            </w:r>
          </w:p>
          <w:p w:rsidR="00177C0E" w:rsidRPr="00172BAA" w:rsidRDefault="00FE6C56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беткей болдақ)-Қол-сусақ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2" w:rsidRPr="00172BAA" w:rsidRDefault="007B20F2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Сюжеттік рөлдік 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733793" w:rsidRPr="00EA1143" w:rsidRDefault="00177C0E" w:rsidP="0073379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  <w:r w:rsidR="007337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«</w:t>
            </w:r>
            <w:r w:rsidR="007F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3379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3379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73379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733793" w:rsidRPr="00EA1143" w:rsidRDefault="00733793" w:rsidP="007337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B20F2" w:rsidRDefault="00733793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Ақсерек - көксерек» Ойын шарты</w:t>
            </w:r>
            <w:r w:rsidR="00177C0E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топқа бөлінеді, қолдарынан ұстап тұрады. Ара қашықтық 20 - 30 қадам.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жапсыру-әлеуметтік, шығармашлық қызмет)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</w:t>
            </w:r>
            <w:r w:rsidR="007F37C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-рөлдік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733793" w:rsidRPr="00EA1143" w:rsidRDefault="00177C0E" w:rsidP="0073379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  <w:r w:rsidR="0073379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</w:t>
            </w:r>
            <w:r w:rsidR="0073379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</w:t>
            </w:r>
            <w:r w:rsidR="007F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3379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3379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73379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733793" w:rsidRDefault="00733793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733793" w:rsidP="00177C0E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177C0E" w:rsidRPr="00172BAA" w:rsidRDefault="00177C0E" w:rsidP="007F37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177C0E" w:rsidRPr="007F37C2" w:rsidRDefault="00177C0E" w:rsidP="007F37C2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</w:p>
        </w:tc>
      </w:tr>
      <w:tr w:rsidR="00177C0E" w:rsidRPr="00B6762B" w:rsidTr="00177C0E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менжекежұмыс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7B20F2" w:rsidRDefault="00177C0E" w:rsidP="00177C0E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Асхабов Мухаммадпен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күннің суретін салу, шуақтарын санау, түсін айту.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сурет салу, математика негіздері-танымдық, 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Бастыбаева Альмирамен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үй жануарлар туралы әңгімелесу.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жануарлары және олардың төлдерін атай отырғызып пайдасы туралы сұрау. Әңгімелету арқылы есте сақтау, ойлау қабілеттерін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арттыру, өз ойларын еркін, әрі нақты жеткізе білуге дағдыландыру.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тілі***, коммуникативтік қызмет)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Вебер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Алисаға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B6762B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Дорофей Софиямен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қызмет)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Жанабергенов Аланмен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мүсіндеу –шығармашылық, 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Хузятов Романмен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(қазақ тілі***,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құрастыру, жапсыру-танымдық, 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Михайловская Ксенияға көкөністер туралы тақапақ жаттатқызу.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Құмарсындар білемін,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жүрмесінТамағы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ңа сүйегім.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өлеңдегі сөздерді анық айтқызу, артикуляциялық аппаратты дамыту.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 дамыту-қазақ тілі***, коммуникативтік</w:t>
            </w:r>
            <w:r w:rsidR="007B20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Глашев Пашамен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177C0E" w:rsidRPr="004A2D12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қызмет)Суды үнемдеу.</w:t>
            </w:r>
          </w:p>
        </w:tc>
      </w:tr>
      <w:tr w:rsidR="00177C0E" w:rsidRPr="00733793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әлеммен таныстыру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7E67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аротек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-№16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177C0E" w:rsidRPr="00172BAA" w:rsidRDefault="00177C0E" w:rsidP="007B20F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ойын алаңына еркін тұрғызу. Тәрбиеші өзі ұшақ болып ұшып көрсетеді.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шеңбержасап, қолдарын артынаұстап, иықтарын тақап тұрады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7E67F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аротек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-№17</w:t>
            </w:r>
          </w:p>
          <w:p w:rsidR="00177C0E" w:rsidRPr="00172BAA" w:rsidRDefault="00177C0E" w:rsidP="00177C0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177C0E" w:rsidRPr="0002587E" w:rsidRDefault="00177C0E" w:rsidP="007B2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ептілігі мен жылдамдықтарын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</w:t>
            </w:r>
            <w:r w:rsidR="007E6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әлеммен таныстыру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7E67FA" w:rsidP="00177C0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 xml:space="preserve"> </w:t>
            </w:r>
            <w:r w:rsidRPr="00172BAA">
              <w:rPr>
                <w:rFonts w:eastAsia="Calibri"/>
                <w:b/>
                <w:bCs/>
                <w:lang w:val="kk-KZ"/>
              </w:rPr>
              <w:t>К</w:t>
            </w:r>
            <w:r>
              <w:rPr>
                <w:rFonts w:eastAsia="Calibri"/>
                <w:b/>
                <w:bCs/>
                <w:lang w:val="kk-KZ"/>
              </w:rPr>
              <w:t>аротек</w:t>
            </w:r>
            <w:r w:rsidRPr="00172BAA">
              <w:rPr>
                <w:rFonts w:eastAsia="Times New Roman"/>
                <w:b/>
                <w:lang w:val="kk-KZ"/>
              </w:rPr>
              <w:t xml:space="preserve"> </w:t>
            </w:r>
            <w:r w:rsidR="00177C0E" w:rsidRPr="00172BAA">
              <w:rPr>
                <w:rFonts w:eastAsia="Times New Roman"/>
                <w:b/>
                <w:lang w:val="kk-KZ"/>
              </w:rPr>
              <w:t>-№ 18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жазыалаңда ойналады.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-денсаулық қызметі)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7E67FA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аротек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-№19 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«Аңшылар»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177C0E" w:rsidRPr="0002587E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тәрбиесі-денсаулық қызметі, 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177C0E" w:rsidRPr="00C333F1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</w:t>
            </w:r>
            <w:r w:rsidR="007B20F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таныстыру әлеуметтік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7E67FA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аротек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177C0E" w:rsidRPr="00EA4540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33793" w:rsidRPr="00172BAA" w:rsidRDefault="00177C0E" w:rsidP="007B2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7B20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дене тәрбиесі    </w:t>
            </w:r>
            <w:r w:rsidR="00733793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-денсаулық қызметі)</w:t>
            </w:r>
          </w:p>
          <w:p w:rsidR="00733793" w:rsidRPr="00172BAA" w:rsidRDefault="00733793" w:rsidP="007B2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177C0E" w:rsidRPr="00172BAA" w:rsidRDefault="00177C0E" w:rsidP="007337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7C0E" w:rsidRPr="00172BAA" w:rsidTr="00372C28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7C0E" w:rsidRDefault="00177C0E" w:rsidP="00177C0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 ұллтық,сюжетті -рөлдік, үстел үсті баспа және басқа ойындар) бейнелеу іс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7B20F2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Сюжетті-рөлдік </w:t>
            </w:r>
            <w:r w:rsidR="00177C0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="00177C0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177C0E" w:rsidRPr="00172BAA" w:rsidRDefault="00177C0E" w:rsidP="007B20F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балаларға дүкенде жұмыс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177C0E" w:rsidRPr="00172BAA" w:rsidRDefault="00177C0E" w:rsidP="007B20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</w:t>
            </w:r>
            <w:r w:rsidR="007B2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Сюжеттік ойындарды дамыта білу дағдыларын қалыптастыру. Медициналық 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 дамыту – ойын, танымдық және коммуникатив-</w:t>
            </w:r>
          </w:p>
          <w:p w:rsidR="005D088C" w:rsidRPr="00172BAA" w:rsidRDefault="00177C0E" w:rsidP="005D0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</w:t>
            </w:r>
            <w:r w:rsidR="007337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(жапсыру, сурет салу,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тіл дамыту –коммуникативтік қызмет)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Заттардың атауларын, олардың бөліктері мен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коммуникатив-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  «Көліктің дөнгелектері»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бөлшектерімен 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сурет салу,  танымдық және коммуникатив-</w:t>
            </w:r>
          </w:p>
          <w:p w:rsidR="00177C0E" w:rsidRPr="00172BAA" w:rsidRDefault="00177C0E" w:rsidP="00177C0E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177C0E" w:rsidRPr="004A2D12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Ұлттық құндылықтарға арналған ойындарды ұйымдастыруға ат салысу.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Өнегелі-15 минут</w:t>
            </w:r>
          </w:p>
          <w:p w:rsidR="00177C0E" w:rsidRPr="00172BAA" w:rsidRDefault="00177C0E" w:rsidP="007B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177C0E" w:rsidRPr="007B20F2" w:rsidRDefault="007B20F2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proofErr w:type="spellStart"/>
            <w:r w:rsidR="00177C0E"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C0E" w:rsidRPr="00172BAA">
              <w:rPr>
                <w:rFonts w:ascii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C0E" w:rsidRPr="00172B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77C0E" w:rsidRPr="00172BAA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7B20F2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177C0E" w:rsidRPr="00E15BB0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15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733793">
        <w:rPr>
          <w:rFonts w:ascii="Times New Roman" w:hAnsi="Times New Roman" w:cs="Times New Roman"/>
          <w:sz w:val="24"/>
          <w:szCs w:val="24"/>
          <w:lang w:val="kk-KZ"/>
        </w:rPr>
        <w:t>Кылышжанова А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3379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C2" w:rsidRDefault="007F37C2" w:rsidP="00064EC4">
      <w:pPr>
        <w:spacing w:after="0" w:line="240" w:lineRule="auto"/>
      </w:pPr>
      <w:r>
        <w:separator/>
      </w:r>
    </w:p>
  </w:endnote>
  <w:endnote w:type="continuationSeparator" w:id="0">
    <w:p w:rsidR="007F37C2" w:rsidRDefault="007F37C2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C2" w:rsidRDefault="007F37C2" w:rsidP="00064EC4">
      <w:pPr>
        <w:spacing w:after="0" w:line="240" w:lineRule="auto"/>
      </w:pPr>
      <w:r>
        <w:separator/>
      </w:r>
    </w:p>
  </w:footnote>
  <w:footnote w:type="continuationSeparator" w:id="0">
    <w:p w:rsidR="007F37C2" w:rsidRDefault="007F37C2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C2" w:rsidRDefault="007F37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21F8E"/>
    <w:rsid w:val="00024726"/>
    <w:rsid w:val="0002587E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68A4"/>
    <w:rsid w:val="000779FB"/>
    <w:rsid w:val="00077EF6"/>
    <w:rsid w:val="00077EFB"/>
    <w:rsid w:val="00091FEF"/>
    <w:rsid w:val="0009768E"/>
    <w:rsid w:val="000977F6"/>
    <w:rsid w:val="000A3A7F"/>
    <w:rsid w:val="000B45E6"/>
    <w:rsid w:val="000B6525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37E"/>
    <w:rsid w:val="00105CB4"/>
    <w:rsid w:val="001107F0"/>
    <w:rsid w:val="00115B1F"/>
    <w:rsid w:val="00120955"/>
    <w:rsid w:val="0012155F"/>
    <w:rsid w:val="001235CC"/>
    <w:rsid w:val="00132A49"/>
    <w:rsid w:val="00134AE8"/>
    <w:rsid w:val="00136847"/>
    <w:rsid w:val="001370DA"/>
    <w:rsid w:val="00142669"/>
    <w:rsid w:val="001459A2"/>
    <w:rsid w:val="00151621"/>
    <w:rsid w:val="00153B17"/>
    <w:rsid w:val="0015612E"/>
    <w:rsid w:val="00157202"/>
    <w:rsid w:val="00162506"/>
    <w:rsid w:val="001656EA"/>
    <w:rsid w:val="00165F88"/>
    <w:rsid w:val="00172A94"/>
    <w:rsid w:val="00172BAA"/>
    <w:rsid w:val="001761C3"/>
    <w:rsid w:val="001764D0"/>
    <w:rsid w:val="00177C0E"/>
    <w:rsid w:val="001820A7"/>
    <w:rsid w:val="0018340F"/>
    <w:rsid w:val="00195B8A"/>
    <w:rsid w:val="00196721"/>
    <w:rsid w:val="00196801"/>
    <w:rsid w:val="001A7976"/>
    <w:rsid w:val="001B0D42"/>
    <w:rsid w:val="001B4165"/>
    <w:rsid w:val="001B42D4"/>
    <w:rsid w:val="001C337B"/>
    <w:rsid w:val="001C536B"/>
    <w:rsid w:val="001D120E"/>
    <w:rsid w:val="001D679C"/>
    <w:rsid w:val="001E0B86"/>
    <w:rsid w:val="001E0F89"/>
    <w:rsid w:val="001E37D1"/>
    <w:rsid w:val="001E4AC2"/>
    <w:rsid w:val="001F1C7D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0344"/>
    <w:rsid w:val="00243639"/>
    <w:rsid w:val="002516E7"/>
    <w:rsid w:val="00260C2E"/>
    <w:rsid w:val="002618D5"/>
    <w:rsid w:val="00263EDA"/>
    <w:rsid w:val="00264760"/>
    <w:rsid w:val="0026495A"/>
    <w:rsid w:val="00266D06"/>
    <w:rsid w:val="0027293C"/>
    <w:rsid w:val="002761C6"/>
    <w:rsid w:val="0027667B"/>
    <w:rsid w:val="0028512F"/>
    <w:rsid w:val="002913D1"/>
    <w:rsid w:val="0029236B"/>
    <w:rsid w:val="0029239B"/>
    <w:rsid w:val="002A20C1"/>
    <w:rsid w:val="002B0D26"/>
    <w:rsid w:val="002B555C"/>
    <w:rsid w:val="002B558C"/>
    <w:rsid w:val="002C67B6"/>
    <w:rsid w:val="002C7FF6"/>
    <w:rsid w:val="002D0720"/>
    <w:rsid w:val="002D0BC5"/>
    <w:rsid w:val="002D20D3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2C28"/>
    <w:rsid w:val="00373B2E"/>
    <w:rsid w:val="00373F97"/>
    <w:rsid w:val="0037451F"/>
    <w:rsid w:val="003756C2"/>
    <w:rsid w:val="003819BF"/>
    <w:rsid w:val="003865DA"/>
    <w:rsid w:val="003940E1"/>
    <w:rsid w:val="003A04D6"/>
    <w:rsid w:val="003A06F8"/>
    <w:rsid w:val="003B08E9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36DF"/>
    <w:rsid w:val="0049601E"/>
    <w:rsid w:val="004A0AF6"/>
    <w:rsid w:val="004A1617"/>
    <w:rsid w:val="004A2D12"/>
    <w:rsid w:val="004A34E1"/>
    <w:rsid w:val="004A3E87"/>
    <w:rsid w:val="004A3FE3"/>
    <w:rsid w:val="004A576F"/>
    <w:rsid w:val="004A6ADA"/>
    <w:rsid w:val="004B0007"/>
    <w:rsid w:val="004B0D27"/>
    <w:rsid w:val="004B56DD"/>
    <w:rsid w:val="004B5B61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2FF8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5570"/>
    <w:rsid w:val="00566BE2"/>
    <w:rsid w:val="00567C2F"/>
    <w:rsid w:val="005722DC"/>
    <w:rsid w:val="00572853"/>
    <w:rsid w:val="005729EC"/>
    <w:rsid w:val="005761FB"/>
    <w:rsid w:val="0057672B"/>
    <w:rsid w:val="00577E52"/>
    <w:rsid w:val="005809B8"/>
    <w:rsid w:val="00581F21"/>
    <w:rsid w:val="00584817"/>
    <w:rsid w:val="00586C00"/>
    <w:rsid w:val="005A0C38"/>
    <w:rsid w:val="005A11A9"/>
    <w:rsid w:val="005A5DC2"/>
    <w:rsid w:val="005B118B"/>
    <w:rsid w:val="005B2A1B"/>
    <w:rsid w:val="005B3BB8"/>
    <w:rsid w:val="005C01F9"/>
    <w:rsid w:val="005C0C9F"/>
    <w:rsid w:val="005D088C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182F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5A7"/>
    <w:rsid w:val="00717888"/>
    <w:rsid w:val="00721D17"/>
    <w:rsid w:val="007230A5"/>
    <w:rsid w:val="00725642"/>
    <w:rsid w:val="00732210"/>
    <w:rsid w:val="007335A9"/>
    <w:rsid w:val="00733793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5EA"/>
    <w:rsid w:val="00756EEC"/>
    <w:rsid w:val="00762248"/>
    <w:rsid w:val="00762788"/>
    <w:rsid w:val="00765F59"/>
    <w:rsid w:val="00780260"/>
    <w:rsid w:val="00780BB6"/>
    <w:rsid w:val="00781F97"/>
    <w:rsid w:val="00784EA6"/>
    <w:rsid w:val="00791373"/>
    <w:rsid w:val="00791647"/>
    <w:rsid w:val="007B20F2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E67FA"/>
    <w:rsid w:val="007F20C4"/>
    <w:rsid w:val="007F37C2"/>
    <w:rsid w:val="007F3F48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44CE"/>
    <w:rsid w:val="00855B52"/>
    <w:rsid w:val="00857F52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70174"/>
    <w:rsid w:val="00970F56"/>
    <w:rsid w:val="00972104"/>
    <w:rsid w:val="009723DF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A13506"/>
    <w:rsid w:val="00A135A6"/>
    <w:rsid w:val="00A162A2"/>
    <w:rsid w:val="00A17EB7"/>
    <w:rsid w:val="00A210A6"/>
    <w:rsid w:val="00A21F29"/>
    <w:rsid w:val="00A22A18"/>
    <w:rsid w:val="00A3174C"/>
    <w:rsid w:val="00A32671"/>
    <w:rsid w:val="00A332DC"/>
    <w:rsid w:val="00A33A59"/>
    <w:rsid w:val="00A34100"/>
    <w:rsid w:val="00A35AE3"/>
    <w:rsid w:val="00A41D47"/>
    <w:rsid w:val="00A44710"/>
    <w:rsid w:val="00A50692"/>
    <w:rsid w:val="00A53060"/>
    <w:rsid w:val="00A54D5B"/>
    <w:rsid w:val="00A552AB"/>
    <w:rsid w:val="00A62778"/>
    <w:rsid w:val="00A65554"/>
    <w:rsid w:val="00A70963"/>
    <w:rsid w:val="00A72A36"/>
    <w:rsid w:val="00A72C55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3254"/>
    <w:rsid w:val="00AF0BD9"/>
    <w:rsid w:val="00AF143F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6B83"/>
    <w:rsid w:val="00B6762B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B6DC6"/>
    <w:rsid w:val="00BB72DD"/>
    <w:rsid w:val="00BB79EB"/>
    <w:rsid w:val="00BB7CF5"/>
    <w:rsid w:val="00BC294E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33F1"/>
    <w:rsid w:val="00C37422"/>
    <w:rsid w:val="00C37AD3"/>
    <w:rsid w:val="00C44A1A"/>
    <w:rsid w:val="00C44A25"/>
    <w:rsid w:val="00C5096A"/>
    <w:rsid w:val="00C57EB6"/>
    <w:rsid w:val="00C61795"/>
    <w:rsid w:val="00C63B15"/>
    <w:rsid w:val="00C64CED"/>
    <w:rsid w:val="00C66A76"/>
    <w:rsid w:val="00C709FC"/>
    <w:rsid w:val="00C71863"/>
    <w:rsid w:val="00C76B8D"/>
    <w:rsid w:val="00C80944"/>
    <w:rsid w:val="00C80B70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5676"/>
    <w:rsid w:val="00CD597C"/>
    <w:rsid w:val="00CE2208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8290E"/>
    <w:rsid w:val="00D9559B"/>
    <w:rsid w:val="00DA34B4"/>
    <w:rsid w:val="00DA5259"/>
    <w:rsid w:val="00DA5DCD"/>
    <w:rsid w:val="00DB12F0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852"/>
    <w:rsid w:val="00E03AB7"/>
    <w:rsid w:val="00E12401"/>
    <w:rsid w:val="00E15BB0"/>
    <w:rsid w:val="00E166D9"/>
    <w:rsid w:val="00E21BEA"/>
    <w:rsid w:val="00E33788"/>
    <w:rsid w:val="00E344F9"/>
    <w:rsid w:val="00E35D4B"/>
    <w:rsid w:val="00E35E9A"/>
    <w:rsid w:val="00E367B8"/>
    <w:rsid w:val="00E4782B"/>
    <w:rsid w:val="00E47CAA"/>
    <w:rsid w:val="00E53FC5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871F1"/>
    <w:rsid w:val="00E960FF"/>
    <w:rsid w:val="00EA4540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5937"/>
    <w:rsid w:val="00F31B4C"/>
    <w:rsid w:val="00F34130"/>
    <w:rsid w:val="00F341DF"/>
    <w:rsid w:val="00F426AD"/>
    <w:rsid w:val="00F4315A"/>
    <w:rsid w:val="00F465F7"/>
    <w:rsid w:val="00F47992"/>
    <w:rsid w:val="00F519E4"/>
    <w:rsid w:val="00F55E97"/>
    <w:rsid w:val="00F605B5"/>
    <w:rsid w:val="00F606D3"/>
    <w:rsid w:val="00F6253F"/>
    <w:rsid w:val="00F64067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1DC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4386"/>
    <w:rsid w:val="00FD6ED7"/>
    <w:rsid w:val="00FE08D3"/>
    <w:rsid w:val="00FE244E"/>
    <w:rsid w:val="00FE2C31"/>
    <w:rsid w:val="00FE3AAE"/>
    <w:rsid w:val="00FE3B83"/>
    <w:rsid w:val="00FE53F3"/>
    <w:rsid w:val="00FE6C56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2025-10-31T12:36:00Z</cp:lastPrinted>
  <dcterms:created xsi:type="dcterms:W3CDTF">2026-01-08T05:13:00Z</dcterms:created>
  <dcterms:modified xsi:type="dcterms:W3CDTF">2026-01-08T09:41:00Z</dcterms:modified>
</cp:coreProperties>
</file>